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62709B" w:rsidRDefault="00290D92" w:rsidP="00290D92">
      <w:pPr>
        <w:pStyle w:val="Titolo1"/>
        <w:spacing w:before="0" w:after="0" w:line="240" w:lineRule="auto"/>
        <w:jc w:val="center"/>
        <w:rPr>
          <w:rFonts w:ascii="Arial" w:hAnsi="Arial" w:cs="Arial"/>
        </w:rPr>
      </w:pPr>
      <w:bookmarkStart w:id="0" w:name="_Hlk131068378"/>
      <w:bookmarkStart w:id="1" w:name="_GoBack"/>
      <w:bookmarkEnd w:id="1"/>
      <w:r w:rsidRPr="0062709B">
        <w:rPr>
          <w:rFonts w:ascii="Arial" w:hAnsi="Arial" w:cs="Arial"/>
        </w:rPr>
        <w:t>FRAMMENTI DI SPIRITUALITÀ CRISTIANA</w:t>
      </w:r>
    </w:p>
    <w:p w:rsidR="00290D92" w:rsidRPr="0062709B" w:rsidRDefault="00290D92" w:rsidP="00290D92">
      <w:pPr>
        <w:spacing w:after="120" w:line="240" w:lineRule="auto"/>
        <w:jc w:val="center"/>
        <w:rPr>
          <w:rFonts w:ascii="Arial" w:hAnsi="Arial" w:cs="Arial"/>
          <w:b/>
          <w:sz w:val="24"/>
        </w:rPr>
      </w:pPr>
      <w:r w:rsidRPr="0062709B">
        <w:rPr>
          <w:rFonts w:ascii="Arial" w:hAnsi="Arial" w:cs="Arial"/>
          <w:b/>
          <w:sz w:val="24"/>
        </w:rPr>
        <w:t>(Come essere buoni discepoli di Gesù oggi)</w:t>
      </w:r>
    </w:p>
    <w:p w:rsidR="003F2301" w:rsidRPr="0062709B" w:rsidRDefault="003F2301" w:rsidP="003F2301">
      <w:pPr>
        <w:pStyle w:val="Titolo2"/>
        <w:jc w:val="right"/>
        <w:rPr>
          <w:rFonts w:ascii="Arial" w:hAnsi="Arial" w:cs="Arial"/>
          <w:lang w:eastAsia="it-IT"/>
        </w:rPr>
      </w:pPr>
      <w:bookmarkStart w:id="2" w:name="_Toc28348723"/>
      <w:bookmarkStart w:id="3" w:name="_Toc82104941"/>
      <w:r w:rsidRPr="0062709B">
        <w:rPr>
          <w:rFonts w:ascii="Arial" w:hAnsi="Arial" w:cs="Arial"/>
          <w:lang w:eastAsia="it-IT"/>
        </w:rPr>
        <w:t xml:space="preserve">Catanzaro </w:t>
      </w:r>
      <w:bookmarkEnd w:id="2"/>
      <w:bookmarkEnd w:id="3"/>
      <w:r w:rsidR="008A3866" w:rsidRPr="0062709B">
        <w:rPr>
          <w:rFonts w:ascii="Arial" w:hAnsi="Arial" w:cs="Arial"/>
          <w:lang w:eastAsia="it-IT"/>
        </w:rPr>
        <w:t xml:space="preserve">24 </w:t>
      </w:r>
      <w:r w:rsidR="008302FA" w:rsidRPr="0062709B">
        <w:rPr>
          <w:rFonts w:ascii="Arial" w:hAnsi="Arial" w:cs="Arial"/>
          <w:lang w:eastAsia="it-IT"/>
        </w:rPr>
        <w:t xml:space="preserve">Luglio </w:t>
      </w:r>
      <w:r w:rsidR="00CF58B7" w:rsidRPr="0062709B">
        <w:rPr>
          <w:rFonts w:ascii="Arial" w:hAnsi="Arial" w:cs="Arial"/>
          <w:lang w:eastAsia="it-IT"/>
        </w:rPr>
        <w:t>202</w:t>
      </w:r>
      <w:r w:rsidR="008302FA" w:rsidRPr="0062709B">
        <w:rPr>
          <w:rFonts w:ascii="Arial" w:hAnsi="Arial" w:cs="Arial"/>
          <w:lang w:eastAsia="it-IT"/>
        </w:rPr>
        <w:t>3</w:t>
      </w:r>
      <w:r w:rsidR="00CF58B7" w:rsidRPr="0062709B">
        <w:rPr>
          <w:rFonts w:ascii="Arial" w:hAnsi="Arial" w:cs="Arial"/>
          <w:lang w:eastAsia="it-IT"/>
        </w:rPr>
        <w:t xml:space="preserve"> </w:t>
      </w:r>
    </w:p>
    <w:p w:rsidR="0062709B" w:rsidRPr="0062709B" w:rsidRDefault="0062709B" w:rsidP="0062709B">
      <w:pPr>
        <w:pStyle w:val="Titolo3"/>
        <w:rPr>
          <w:rFonts w:ascii="Arial" w:hAnsi="Arial" w:cs="Arial"/>
        </w:rPr>
      </w:pPr>
      <w:bookmarkStart w:id="4" w:name="_Toc57388259"/>
      <w:bookmarkStart w:id="5" w:name="_Toc57388258"/>
      <w:bookmarkEnd w:id="4"/>
      <w:bookmarkEnd w:id="5"/>
      <w:r w:rsidRPr="0062709B">
        <w:rPr>
          <w:rFonts w:ascii="Arial" w:hAnsi="Arial" w:cs="Arial"/>
        </w:rPr>
        <w:t>CREDO NELLA CHIESA DATRICE DELLA VERITÀ</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La Chiesa ha una sola verità da dare a se stessa e al mondo: Cristo Gesù. Mai essa potrà dare Cristo Gesù al mondo se prima non lo dona a se stessa. Dona a mondo Cristo Gesù come sua verità nella misura in cui dona a se stessa Cristo Gesù come sua verità. Altre verità per la Chiesa non esistono. Se non esistono neanche le potrà donare. Se non esistono ed essa le dona a se stessa e al mondo, dona a se stessa e al mondo solo menzogne e pensieri di Satana. Come la Chiesa dona a se stessa Cristo Gesù sua verità e come dona Cristo Gesù al mondo perché sua unica e sola verità?</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Allo stesso modo che ha operato Cristo Gesù? Prima di ogni cosa, facendo risuonare la Parola del Padre, la Parola scritta, la Parola della Legge e del Profeti, nella sua purissima verità di compimento. Ecco come ha iniziato Cristo Gesù:</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Vedendo le folle, Gesù salì sul monte: si pose a sedere e si avvicinarono a lui i suoi discepoli. Si mise a parlare e insegnava loro dicendo: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Beati voi quando vi insulteranno, vi perseguiteranno e, mentendo, diranno ogni sorta di male contro di voi per causa mia. Rallegratevi ed esultate, perché grande è la vostra ricompensa nei cieli. Così infatti perseguitarono i profeti che furono prima di voi.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Voi siete il sale della terra; ma se il sale perde il sapore, con che cosa lo si renderà salato? A null’altro serve che ad essere gettato via e calpestato dalla gente.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lastRenderedPageBreak/>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Io vi dico infatti: se la vostra giustizia non supererà quella degli scribi e dei farisei, non entrerete nel regno dei cieli.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Se dunque tu presenti la tua offerta all’altare e lì ti ricordi che tuo fratello ha qualche cosa contro di te, lascia lì il tuo dono davanti all’altare, va’ prima a riconciliarti con il tuo fratello e poi torna a offrire il tuo dono.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Avete inteso che fu detto: Non commetterai adulterio. Ma io vi dico: chiunque guarda una donna per desiderarla, ha già commesso adulterio con lei nel proprio cuore.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Fu pure detto: “Chi ripudia la propria moglie, le dia l’atto del ripudio”. Ma io vi dico: chiunque ripudia la propria moglie, eccetto il caso di unione illegittima, la espone all’adulterio, e chiunque sposa una ripudiata, commette adulterio.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w:t>
      </w:r>
      <w:r w:rsidRPr="0062709B">
        <w:rPr>
          <w:rFonts w:ascii="Arial" w:hAnsi="Arial" w:cs="Arial"/>
          <w:b/>
          <w:bCs/>
          <w:i/>
          <w:iCs/>
          <w:sz w:val="24"/>
          <w:szCs w:val="24"/>
        </w:rPr>
        <w:lastRenderedPageBreak/>
        <w:t>rendere bianco o nero un solo capello. Sia invece il vostro parlare: “Sì, sì”, “No, no”; il di più viene dal Maligno.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Per parlare secondo verità di Cristo Gesù dobbiamo parlare da tutta la Scrittura, senza neanche tralasciare uno iota di essa e dalla pienezza dello Spirito Santo. Totalità della Scrittura e pienezza dello Spirito Santo ci danno la purissima verità di Cristo Signore. In Cristo Signore – lo ripetiamo: In Cristo Signore – l’uomo trova la purezza della sua verità. In Cristo Signore non deve significa che Lui sia come la giara delle vedova di Sarepta. Narra il Primo Libro dei Re, che per un miracolo compiuto da Elia, questa vedova per tre anni e sei mesi ogni giorno attingeva da essa il nutrimento per vivere e nella giara vi era sempre la medesima quantità, quanto serviva per quel giorno. In Cristo non significa soltanto che la nostra verità è Lui ed è in Lui. Significa anche che noi diveniamo verità della sua verità e mistero del suo mistero in Lui, solo divenendo in Lui, con Lui, per Lui una cosa sola.</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Se la Chiesa non predica Cristo Gesù dalla totalità della Scrittura e dalla pienezza dello Spirito Santo, essa né dona a se stessa Cristo Gesù e neanche lo dona al mondo. Lasciando se stessa senza la verità di Cristo, anche il mondo lascerà senza la verità di Cristo Gesù. Nel Vangelo secondo Giovanni ecco cosa Gesù dice di se stesso e della sua Parola: </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w:t>
      </w:r>
      <w:r w:rsidRPr="0062709B">
        <w:rPr>
          <w:rFonts w:ascii="Arial" w:hAnsi="Arial" w:cs="Arial"/>
          <w:b/>
          <w:bCs/>
          <w:i/>
          <w:iCs/>
          <w:sz w:val="24"/>
          <w:szCs w:val="24"/>
        </w:rPr>
        <w:lastRenderedPageBreak/>
        <w:t>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w:t>
      </w:r>
      <w:r w:rsidRPr="0062709B">
        <w:rPr>
          <w:rFonts w:ascii="Arial" w:hAnsi="Arial" w:cs="Arial"/>
          <w:b/>
          <w:bCs/>
          <w:i/>
          <w:iCs/>
          <w:sz w:val="24"/>
          <w:szCs w:val="24"/>
        </w:rPr>
        <w:lastRenderedPageBreak/>
        <w:t>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8,12-47).</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Gli disse Tommaso: «Signore, non sappiamo dove vai; come possiamo conoscere la via?». Gli disse Gesù: «Io sono la via, la verità e la vita. Nessuno viene al Padre se non per mezzo di me. Se avete conosciuto me, conoscerete anche il Padre mio: fin da ora lo conoscete e lo avete veduto». </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w:t>
      </w:r>
      <w:r w:rsidRPr="0062709B">
        <w:rPr>
          <w:rFonts w:ascii="Arial" w:hAnsi="Arial" w:cs="Arial"/>
          <w:b/>
          <w:bCs/>
          <w:i/>
          <w:iCs/>
          <w:sz w:val="24"/>
          <w:szCs w:val="24"/>
        </w:rPr>
        <w:lastRenderedPageBreak/>
        <w:t>ama me sarà amato dal Padre mio e anch’io lo amerò e mi manifesterò a lui» (Gv 14,1-21).</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Dire tutta la Parola con pienezza e purezza di verità ancora non basta. È necessario che la Chiesa, in ogni suo figlio, mostri al mondo che la Parola che essa dice, è la sua stessa vita. Come Gesù iniziò a fare e a insegnare, così ogni figlio della Chiesa ogni giorno deve iniziare a fare e a insegnare. Sempre si deve iniziare a fare e a insegnare, finché tutta la Parola non sia compiuta in noi, allo stesso modo che è stata compiuta in Cristo Gesù.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Se la Chiesa nei suoi figli non mostra al mondo il Vangelo compiuto nella sua vita, la sua predicazione o il suo annuncio del Vangelo potrebbe apparire al mondo come parola vana, parola che si predica ma che non si vive, oppure parola che si annuncia, ma che però è impossibile vivere. Invece annunciando tutto il Vangelo e vivendolo tutto, si rende testimonianza al mondo e alla Chiesa che il Vangelo può essere vissuto.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Chi crede allora nella Chiesa datrice della verità? Crede chi ogni giorno impegna se stesso a testimoniare con la sua vita il Vangelo che dice, ma anche colui che vive il Vangelo e poi rende ragione alla Chiesa e al mondo della speranza che lui ha riposto nel Vangelo, divenuto unica e sola regola di vita, così come insegna l’Apostolo Pietro nella sua Prima Lettera:</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i/>
          <w:iCs/>
          <w:sz w:val="24"/>
          <w:szCs w:val="24"/>
        </w:rPr>
        <w:t>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Se questa infatti è la volontà di Dio, è meglio soffrire operando il bene che facendo il male, perché anche Cristo è morto una volta per sempre per i peccati, giusto per gli ingiusti, per ricondurvi a Dio; messo a morte nel corpo, ma reso vivo nello spirito (1Pt 3,13-18)</w:t>
      </w:r>
      <w:r w:rsidRPr="0062709B">
        <w:rPr>
          <w:rFonts w:ascii="Arial" w:hAnsi="Arial" w:cs="Arial"/>
          <w:b/>
          <w:bCs/>
          <w:sz w:val="24"/>
          <w:szCs w:val="24"/>
        </w:rPr>
        <w:t>.</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Oggi dobbiamo confessare che per moltissimi cristiani non solo il Vangelo, ma tutta la Scrittura è divenuto in genere letterario e per di più di altri tempi. Il Vangelo è stato dichiarato non più la Parola della Chiesa. Non essendo più il Vangelo la Parola della Chiesa, ad esso non va data nessuna obbedienza. Anzi di esso neanche più si dovrà tenere conto. Oggi per moltissimi cristiani il loro Vangelo è il pensiero del mondo, che è il pensiero di Satana, divenuto loro proprio vangelo.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Poiché il Vangelo non è più la Parola del cristiano e neanche la sua vita, neanche Cristo, unica e sola verità dell’uomo, è più la verità del cristiano. Se non è più la verità, neanche è più il Salvatore e Redentore della Chiesa </w:t>
      </w:r>
      <w:r w:rsidRPr="0062709B">
        <w:rPr>
          <w:rFonts w:ascii="Arial" w:hAnsi="Arial" w:cs="Arial"/>
          <w:b/>
          <w:bCs/>
          <w:sz w:val="24"/>
          <w:szCs w:val="24"/>
        </w:rPr>
        <w:lastRenderedPageBreak/>
        <w:t>e del mondo. Ecco allora il sorgere di diaboliche teorie da noi denunciate come vera nascita nella Chiesa di una Nuova Terza Alleanza:</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w:t>
      </w:r>
      <w:r w:rsidRPr="0062709B">
        <w:rPr>
          <w:rFonts w:ascii="Arial" w:hAnsi="Arial" w:cs="Arial"/>
          <w:b/>
          <w:bCs/>
          <w:sz w:val="24"/>
          <w:szCs w:val="24"/>
        </w:rPr>
        <w:lastRenderedPageBreak/>
        <w:t xml:space="preserve">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w:t>
      </w:r>
      <w:r w:rsidRPr="0062709B">
        <w:rPr>
          <w:rFonts w:ascii="Arial" w:hAnsi="Arial" w:cs="Arial"/>
          <w:b/>
          <w:bCs/>
          <w:sz w:val="24"/>
          <w:szCs w:val="24"/>
        </w:rPr>
        <w:lastRenderedPageBreak/>
        <w:t xml:space="preserve">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Ecco il vero principio di questa Nuova Terza Alleanza: “Venite, facciamoci una Chiesa di pensieri umani che tocchi l’intera umanità, nessun popolo e nessuna nazione esclusi, nessuna religione e nessuna credenza dichiarate non vere”. Di questa nuova Chiesa e di questa Nuova Terza Alleanza le fondamenta sono già state gettate. Già iniziano ad apparire i primi pilastri </w:t>
      </w:r>
      <w:r w:rsidRPr="0062709B">
        <w:rPr>
          <w:rFonts w:ascii="Arial" w:hAnsi="Arial" w:cs="Arial"/>
          <w:b/>
          <w:bCs/>
          <w:sz w:val="24"/>
          <w:szCs w:val="24"/>
        </w:rPr>
        <w:lastRenderedPageBreak/>
        <w:t>per il suo innalzamento. Fra qualche decennio la struttura si staglierà in tutto il suo splendore. Satana lo ha promesso a Dio e lo sta facendo. Se il Signore non interviene con tutta la sua onnipotenza di grazia e di Spirito Santo, della sua Chiesa rimarrà poco o niente.</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Questa Nuova Terza Alleanza è a fondamento della Chiesa inclusiva dei nostri giorni. Riflettiamo. Oggi si parla di Chiesa inclusiva. Non però Chiesa inclusiva secondo il Vangelo e le sue divine ed eterne regole, così come esse sono state dettate da Cristo Gesù: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 disse loro: Andate in tutto il mondo e proclamate il Vangelo a ogni creatura. Chi crederà e sarà battezzato sarà salvato, ma chi non crederà sarà condannato” (Mc 16.15-15).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24,46-49).  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Queste sono le regole divine dell’inclusione. Senza l’osservanza strettissima di queste regole non c’è inclusione secondo Dio, c’è inclusione secondo gli uomini. Non  è  però la Chiesa che include il mondo nel suo seno per la salvezza. È invece il mondo che include la Chiesa nei suoi pensieri. Ecco qual è oggi la Chiesa inclusiva: è quella che si lascia includere dal mondo nelle sue strutture di morte e di peccato.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Leggiamo nel Vangelo: “Scese dal monte e molta folla lo seguì. Ed ecco, si avvicinò un lebbroso, si prostrò davanti a lui e disse: «Signore, se vuoi, puoi purificarmi». Tese la mano e lo toccò dicendo: «Lo voglio: sii purificato!». E subito la sua lebbra fu guarita. Poi Gesù gli disse: «Guàrdati bene dal dirlo a qualcuno; va’ invece a mostrarti al sacerdote e presenta l’offerta prescritta da Mosè come testimonianza per loro». (Mt 8,1-4).</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lastRenderedPageBreak/>
        <w:t xml:space="preserve">Gesù non include il lebbroso nella comunità da lebbroso. Lo include prima guarendolo, sanandolo, poi mandandolo dai sacerdoti perché compiano essi il rito dell’inclusione nella comunità attraverso l’offerta dei sacrifici prescritti. Inclusione secondo le regole di Dio, rispettate da Cristo Gesù con santissima obbedienza. La condizione del lebbroso era di grande sofferenza. Per amore della comunità veniva tolto da essa: “Il lebbroso colpito da piaghe porterà vesti strappate e il capo scoperto; velato fino al labbro superiore, andrà gridando: “Impuro! Impuro!”. Sarà impuro finché durerà in lui il male; è impuro, se ne starà solo, abiterà fuori dell’accampamento” (Lev 13,45-36). Anche Maria la sorella di Mosè e di Aronne fu posta fuori dall’accampamento: “L’ira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(Cfr. Num 12,1-15).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L’esclusione era richiesta per il più grande bene dalla comunità. Nei primi tempi della vita del popolo, dopo l’alleanza stipulata ai piedi del monte Sinai, le persone che si macchiavano di delitti gravissimi contro la Legge venivano eliminati fisicamente dalla comunità con la morte. Con i profeti il Signore ha tolto all’uomo il potere di eliminare fisicamente. Nel Nuovo Testamento Gesù ha dato il potere ai discepoli di eliminare spiritualmente. Ecco la vera Chiesa inclusiva ed esclusiva secondo l’Evangelista Matteo: “Che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w:t>
      </w:r>
      <w:r w:rsidRPr="0062709B">
        <w:rPr>
          <w:rFonts w:ascii="Arial" w:hAnsi="Arial" w:cs="Arial"/>
          <w:b/>
          <w:bCs/>
          <w:sz w:val="24"/>
          <w:szCs w:val="24"/>
        </w:rPr>
        <w:lastRenderedPageBreak/>
        <w:t>tutto quello che legherete sulla terra sarà legato in cielo, e tutto quello che scioglierete sulla terra sarà sciolto in cielo” (Mt 18,12-18).</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Ecco la Chiesa inclusiva ed esclusiva secondo l’Apostolo Paolo: “Si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Ecco la Chiesa inclusiva ed esclusiva secondo l’Apostolo Giuda: “Carissimi,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 Ugualmente anche costoro, indotti dai loro sogni, contaminano il proprio corpo, disprezzano il Signore e insultano gli </w:t>
      </w:r>
      <w:r w:rsidRPr="0062709B">
        <w:rPr>
          <w:rFonts w:ascii="Arial" w:hAnsi="Arial" w:cs="Arial"/>
          <w:b/>
          <w:bCs/>
          <w:sz w:val="24"/>
          <w:szCs w:val="24"/>
        </w:rPr>
        <w:lastRenderedPageBreak/>
        <w:t xml:space="preserve">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 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A colui che può preservarvi da ogni caduta e farvi comparire davanti alla sua gloria senza difetti e colmi di gioia, all’unico Dio, nostro salvatore, per mezzo di Gesù Cristo nostro Signore, gloria, maestà, forza e potenza prima di ogni tempo, ora e per sempre. Amen (Gd 3-24).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Una Chiesa che include nel suo seno il pensiero del mondo o che si lascia includere dal mondo nei suoi pensieri di ogni negazione del vero Dio e del Signore nostro Gesù Cristo, di certo non è inclusiva secondo il Vangelo. È inclusiva secondo il mondo. Questa Chiesa inclusiva secondo il mondo non è la Chiesa di Cristo Gesù. Cristo Gesù è venuto per togliere il peccato del mondo. Lo ha assunto per espiarlo, non lo ha assunto per viverlo.</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lastRenderedPageBreak/>
        <w:t xml:space="preserve">Ogni discepolo di Gesù deve agire come il suo Maestro. Deve lavorare per purificare l’uomo da ogni lebbra di peccato, di idolatria, di immoralità, da ogni ingiustizia e ogni vizio. Deve come Cristo Gesù indicare ad ogni uomo la via stabilita da Dio per la sua purificazione. Così da essere incluso nella comunità del suo Corpo che è la Chiesa, secondo verità e giustizia. Quando le regole stabilite da Dio, che sono regole eterne, universale, oggettive, immodificabili in eterno, non vengono rispettate, la Chiesa ha tradito la sua missione. Include secondo le regole del mondo e i suoi pensieri, ma non secondo le vie ad essa indicate dal suo Dio, Signore, Salvatore, Redentore. Se il cristiano come Cristo Gesù non lavora per togliere il peccato del mondo ed è peccato ogni trasgressione della Parola di Dio e di Cristo Signore, lui è servo del mondo. Mai potrà dirsi servo di Cristo Gesù e suo fedele discepolo. Mai potrà dire di credere nella Chiesa datrice della Verità che è Cristo Gesù. Ecco perché oggi è più che necessario che quanti ancora credono in Cristo Gesù secondo purissima fede, uniscano le loro voci e gridino al fine di denunciare questa deriva della Chiesa, deriva che può produrre come suo solo frutto, anzi lo sta già producendo, quello di far precipitare la Chiesa e il mondo nella grande oscurità e nelle tenebre di Satana. Ma già le tenebre sono scese sulla Chiesa e sul mondo. Ma la cecità spirituale è così grande da impedire di vederle. </w:t>
      </w:r>
    </w:p>
    <w:p w:rsidR="0062709B" w:rsidRPr="0062709B" w:rsidRDefault="0062709B" w:rsidP="0062709B">
      <w:pPr>
        <w:pStyle w:val="Titolo3"/>
        <w:rPr>
          <w:rFonts w:ascii="Arial" w:hAnsi="Arial" w:cs="Arial"/>
        </w:rPr>
      </w:pPr>
      <w:r w:rsidRPr="0062709B">
        <w:rPr>
          <w:rFonts w:ascii="Arial" w:hAnsi="Arial" w:cs="Arial"/>
        </w:rPr>
        <w:t>CREDO NELLA CHIESA DATRICE DELLA GRAZIA</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Quando si crede nella Chiesa datrice della grazia? Per rispondere dobbiamo prima sapere chi o che cosa è la grazia. La grazia è prima di tutto una Persona, o meglio una trinità di Persone, che sono grazia increata. Grazia increata è il Padre che si dona a noi come nostro Creatore, Signore, unico e solo Dio, si dona come nostro Redentore, Salvatore, Santificatore. Per volontà eterna del Padre, grazia increata e creata è Cristo Gesù. È Lui che ha preso il peccato del mondo e lo ha tolto inchiodandolo nella sua carne sulla croce. È Lui che ha prodotto sull’albero della croce il fono prezioso dello Spirito Santo e lo ha versato come unico e solo Datore della vita per ogni uomo. Grazia increata è lo Spirito Santo, dato a noi dal Padre, in Cristo, perché ci faccia suoi veri figli di adozione in Cristo, perché ci conduca giorno per giorno ad una vita di perfetta figliolanza. Il Padre ci dona Cristo Gesù. Cristo Gesù ci dona il Padre. Il Padre ci dona lo Spirito Santo. Lo Spirito Santo ci fa in Cristo, facendoci suo corpo, veri figli del Padre, rendendoci partecipi della divina natura</w:t>
      </w:r>
      <w:r w:rsidRPr="0062709B">
        <w:rPr>
          <w:rStyle w:val="Rimandonotaapidipagina"/>
          <w:rFonts w:ascii="Arial" w:hAnsi="Arial" w:cs="Arial"/>
          <w:b/>
          <w:bCs/>
          <w:sz w:val="24"/>
          <w:szCs w:val="24"/>
        </w:rPr>
        <w:footnoteReference w:id="1"/>
      </w:r>
      <w:r w:rsidRPr="0062709B">
        <w:rPr>
          <w:rFonts w:ascii="Arial" w:hAnsi="Arial" w:cs="Arial"/>
          <w:b/>
          <w:bCs/>
          <w:sz w:val="24"/>
          <w:szCs w:val="24"/>
        </w:rPr>
        <w:t xml:space="preserve">. Grazia creata sono i frutti che la grazia increata produce nella </w:t>
      </w:r>
      <w:r w:rsidRPr="0062709B">
        <w:rPr>
          <w:rFonts w:ascii="Arial" w:hAnsi="Arial" w:cs="Arial"/>
          <w:b/>
          <w:bCs/>
          <w:sz w:val="24"/>
          <w:szCs w:val="24"/>
        </w:rPr>
        <w:lastRenderedPageBreak/>
        <w:t xml:space="preserve">nostra natura. Tutta la grazia increata si riceve nei sacramenti della Chiesa.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Un tempo si insegnava – oggi purtroppo non lo si insegna più – che i sacramenti sono segni efficaci della grazia, il cui fine è la nostra santificazione. La santificazione è la nostra conformazione a Cristo Gesù. L’uomo, creato ad immagine e a somiglianza di Dio, è santo se vive questa sua verità. Come deve vivere secondo Dio questa verità? Vivendo a perfetta immagine e somiglianza di Cristo Gesù. Qual è allora il fine della grazia che ci riceve nei sacramenti? Raggiungere la perfetta conformazione a Cristo Gesù. Per tutti gli aspetti dottrinali rimandiamo al Catechismo della Chiesa Cattolica. Qui ci dedicheremo a mettere in risalto alcune verità che meritano oggi, in questo nostro tempo, una particolare attenzione. Infatti alcune verità sono sotto un cumulo di cenere. È su queste verità ridotte in cenere o nascoste sotto la cenere che verterà la nostra attenzione. Tirarle fuori, dare loro ogni vita, è cosa urgente, anzi indispensabile, perché da queste verità dipende tutto il futuro non solo della Chiesa, ma della stessa fede. Diciamo fin da subito che i sacramenti agiscono tutti ex opere operato. Essi producono la grazia non in virtù della santità del ministro celebrante, ma perché in essi agisce lo Spirito Santo. Posti in essere, producono quanto significano. È la verità della fede.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BATTESIMO. Il Battesimo è il Sacramento che non solo ci libera dal peccato originale o dagli altri peccati commessi prima di essere ricevuto. Ci fa figli adottivi di Dio, rendendoci partecipi della sua divina natura. Ci fa vero corpo di Cristo, vero tempio dello Spirito. Divenendo noi veri figli di Dio per adozione e vero corpo di Cristo per incorporazione e vero tempio dello Spirito Santo, dobbiamo conformare la nostra vita alla vita di Cristo Gesù, il vero Figlio del Padre per generazione eterna, il vero Figlio per obbedienza.  Oggi, poiché non si crede più in Cristo secondo la verità di Cristo, neanche più si crede nel battesimo. Si predica che siamo tutti figli di Dio e che non vi alcun motivo per creare differenza tra gli uomini, tra chi crede e chi non crede in Cristo. Non dobbiamo operare nessuna distinzione tra chi è vero figlio di Dio per adozione e non lo è, tra chi è vero tempio dello Spirito Santo e chi non lo è, Tutte queste distinzioni, differenze vanno abolite. Che significa tutto questo? Che ormai si pensa, si parla, si decide senza la Parola di Gesù. Non potrebbe essere diversamente. Poiché siamo senza Cristo, poiché Cristo non deve essere il Differente</w:t>
      </w:r>
      <w:r w:rsidRPr="0062709B">
        <w:rPr>
          <w:rStyle w:val="Rimandonotaapidipagina"/>
          <w:rFonts w:ascii="Arial" w:hAnsi="Arial" w:cs="Arial"/>
          <w:b/>
          <w:bCs/>
          <w:sz w:val="24"/>
          <w:szCs w:val="24"/>
        </w:rPr>
        <w:footnoteReference w:id="2"/>
      </w:r>
      <w:r w:rsidRPr="0062709B">
        <w:rPr>
          <w:rFonts w:ascii="Arial" w:hAnsi="Arial" w:cs="Arial"/>
          <w:b/>
          <w:bCs/>
          <w:sz w:val="24"/>
          <w:szCs w:val="24"/>
        </w:rPr>
        <w:t xml:space="preserve">, tutto ciò che viene da Cristo non deve operare alcuna </w:t>
      </w:r>
      <w:r w:rsidRPr="0062709B">
        <w:rPr>
          <w:rFonts w:ascii="Arial" w:hAnsi="Arial" w:cs="Arial"/>
          <w:b/>
          <w:bCs/>
          <w:sz w:val="24"/>
          <w:szCs w:val="24"/>
        </w:rPr>
        <w:lastRenderedPageBreak/>
        <w:t>differenza. Tutto è uguale. Poiché la nostra natura è corrotta dal peccato, se essa non è guarita, sanata, riportata nella sua verità, mai potrà vivere ad immagine e somiglianza di Dio. Se non è incorporata a Cristo, mai potrà vivere ad immagine e a somiglianza di Cristo. È evidente che questo è un discorso che nasce e si fonda sulla “vecchia Parola, o vecchio Vangelo di Cristo Gesù”. Fuori del Vangelo, questo discorso non ha più alcun valore. Esso è fuori legge per la mentalità secolarizzata e atea del nostro tempo. Ecco la necessità del battesimo secondo la Parola di Cristo: si lava la natura da ogni corruzione del peccato e la si risana. Risanata, viene innestata in Cristo, per essere non solo suo vero corpo, ma vivere secondo lo Spirito della vera figliolanza.</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CRESIMA. Divenuto figlio adottivo del Padre, il cristiano è chiamato a vivere secondo la volontà del Padre. Qual è la volontà del Padre? Che ogni altro uomo diventi suo figlio di adozione in Cristo. Come questo potrà accadere? Cosa dovrà fare ogni figlio di Dio? Dovrà annunziare Cristo Gesù, rendere a Lui testimonianza, farlo conoscere, invitare a Lui, a Lui portare. Questa missione appartiene alla natura del figlio adottivo di Dio, non ad una investitura esteriore. Questa missione nasce dall’essere figli. Anzi possiamo affermare che si è figli proprio per questo: per chiamare ogni altro uomo perché si lascia fare figlio di Dio in Cristo suo Figlio, divenendo suo vero corpo, vero tempio dello Spirito Santo, vera Chiesa del Dio vivente, vero gregge di Cristo Signore. Come potrà accadere questo? Facendoci il Padre dono dello stesso Spirito di Cristo. Come Cristo è stato il grande Testimone fedele del Padre per opera dello Spirito Santo, così i figli adottivi in Cristo saranno testimoni fedeli di Cristo nello Spirito Santo. Per lo Spirito Santo nel mondo essi saranno cuore di Cristo, anima di Cristo, pensiero di Cristo, parola di Cristo, vita di Cristo, santità di Cristo, verità e luce di Cristo, vita eterna di Cristo. Chi vede i cristiani deve vedere Cristo, il Cristo del Vangelo. Per questo il Padre ci fa dono dello Spirito Santo che è Spirito di Sapienza, Spirito di Intelletto, Spirito di Conoscenza, Spirito di fortezza, Spirito di Consiglio, Spirito del Timore del Signore, Spirito di Pietà. Possiamo rendere testimonianza a Cristo. Lo Spirito Santo agisce ed opera se noi viviamo da veri figli adottivi del Padre, da vero corpo di Cristo, da vero suo tempio. Se non viviamo da veri figli di Dio, mai potremo vivere da veri testimoni di Gesù Signore. Il testimone è il vero figlio di Dio. La preparazione perché lo Spirito Santo venga ricevuto è fatta a chi non vive da vero figlio di Dio, né intende vivere. La vera preparazione è formare dei veri figli di Dio perché lo Spirito Santo li possa trasformare in veri testimoni di Cristo Gesù. Ma </w:t>
      </w:r>
      <w:r w:rsidRPr="0062709B">
        <w:rPr>
          <w:rFonts w:ascii="Arial" w:hAnsi="Arial" w:cs="Arial"/>
          <w:b/>
          <w:bCs/>
          <w:sz w:val="24"/>
          <w:szCs w:val="24"/>
        </w:rPr>
        <w:lastRenderedPageBreak/>
        <w:t xml:space="preserve">chi è il vero testimone? Non colui che dice Cristo, bensì colui che mostra Cristo, perché vive nella perfetta conformazione e Cristo. È Colui che mostrando Cristo nel suo corpo, forma il corpo di Cristo, invitando molti altri a divenire corpo di Cristo. Se non si mostra Cristo e a Cristo non si invita, non si chiama perché si diventi corpo di Cristo, nascendo da acqua e da Spirito Santo, non si è testimone di Cristo. Il vero testimone di Gesù Signore è colui che forma Gesù Signore in molti altri cuori. Più il cresimato si lascia trasformare in Cristo, più lui diventa testimone di Cristo. Quando il cresimato non si lascia trasformare in Cristo, mai mostrerà Cristo e mai formerà Cristo. Mai chiamerà a Cristo. Cristo non appartiene alla sua natura. Noi non produciamo Cristo nei cuori per volontà, lo produciamo per natura. Diveniamo natura cristica, produciamo Cristo. Non diveniamo natura cristica, mai potremo produrre Cristo. Dalla carne mai potrà nascere Cristo. Urge la natura cristica. Nel Battesimo riceviamo lo Spirito della figliolanza che deve trasformare la nostra natura in natura divina, spirituale. Possiamo produrre Dio nel nostro corpo. Natura da natura. Vita da Vita. Verità da Verità. Luce da Luce. Tutto per opera dello Spirito. Nella Cresima riceviamo lo Spirito della testimonianza. È data perché ci trasformi a perfetta immagine di Cristo, ci renda Cristo che vive nella storia. Qual è il desiderio di Cristo? Divenire, essere Cristo in ogni cuore, in ogni anima, in ogni corpo. Si cresce come veri figli di Dio per lo Spirito e per lo Spirito come veri testimoni di Cristo Signore. Si porta ogni anima a Dio in Cristo, per lo Spirito Santo. Si forma Cristo in ogni uomo, sempre per opera dello Spirito Santo, se lo formiamo in noi.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EUCARISTIA. L’Eucaristia è la vita di Cristo, nella quale è la vita del Padre e dello Spirito Santo, nella pienezza di amore, grazia, comunione, a noi data per dare vita alla nuova natura creata in noi da ogni sacramento della salvezza. L’Eucaristia alimenta la nuova natura. Ogni sacramento ci dona una nuova natura. Ogni natura ha bisogno di essere alimentata, nutrita, se si vogliono portare frutti secondo la verità di Cristo contenuta nella sua Parola. L’Eucaristia è la vita di Cristo che si fa vita della nuova natura ricevuta.</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NEL BATTESIMO la nostra nuova natura è la vera figliolanza e la partecipazione della divina natura. Possiamo vivere da veri figli di Dio, secondo tutta la potenzialità di opera della divina natura, perché tutta la vita di Cristo Gesù diviene nostra vera vita. Se noi però siamo morti alla vera figliolanza e morti alla partecipazione della divina natura, l’Eucaristia è ricevuta vanamente. A volte anche sacrilegamente quando sappiamo di essere nel peccato e ci accostiamo ad essa senza alcun pentimento. L’Eucaristia è vita nella vita, mai vita nella morte. È vita nella morte il sacramento del Battesimo. Esso ci lava da tutti i peccati, sia da quello </w:t>
      </w:r>
      <w:r w:rsidRPr="0062709B">
        <w:rPr>
          <w:rFonts w:ascii="Arial" w:hAnsi="Arial" w:cs="Arial"/>
          <w:b/>
          <w:bCs/>
          <w:sz w:val="24"/>
          <w:szCs w:val="24"/>
        </w:rPr>
        <w:lastRenderedPageBreak/>
        <w:t>originale che da ogni altro. È vita nella morte il sacramento della Penitenza, perché ci risuscita a vita nuova. Se non si comprende bene la natura dell’Eucaristia, mai la si potrà ricevere secondo la sua verità di natura. La verità della natura dell’Eucaristia è una sola: dare vita ad ogni vita che si riceve in ogni altro sacramento. Si riceve la vita, si alimenta con la vita. Se la vita ricevuta non si alimenta con la vita, che è Cristo Gesù, la vita ricevuta non vive bene, presto muore, si ritorna nella vecchia natura. Si è governati dalla morte, dalla corruzione, dal peccato, si muore di disobbedienza in disobbedienza.</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NELLA CRESIMA si riceve come nostra vita tutto lo Spirito Santo, perché formi in noi Cristo nella sua perfezione di obbedienza, carità, verità, giustizia, così da divenire perfetta immagine di Lui nella storia, nel mondo, per chiamare a Lui ogni cuore. Alimento dello Spirito Santo ricevuto è l’Eucaristia. Come nel mistero della Beata Trinità la vita del Padre è il Figlio e la vita del Figlio è il Padre nella comunione dello Spirito Santo, che è vita del Padre e del Figlio, così avviene nel cresimato. La vita del cresimato è lo Spirito Santo, ma lo Spirito è vita nell’amore del Padre e nella grazia di Cristo. Cristo si fa vita dello Spirito Santo nel cresimato e lo Spirito Santo alimentato dalla vita di Cristo, nella quale è la vita del Padre, è vita del cresimato. È un mistero non semplice da comprendere e neanche da esprimere. Senza l’Eucaristia è come se lo Spirito Santo mancasse dell’efficacia della sua vita, che è perennemente dal Padre e dal Figlio nella Trinità e nell’uomo. Senza l’Eucaristia né il Padre può sprigionare nell’uomo tutta la potenza del suo amore né lo Spirito Santo tutta la potenza della sua vita, che è vita dal Padre e dal Figlio. Senza l’Eucaristia, anche se lo Spirito è ricevuto, è simile ad una pianta senz’acqua. Come la vita di Cristo nel mistero della Trinità è vita dal Padre per il Padre, nella comunione dello Spirito Santo, così nel cresimato diviene vita dal Padre per il Padre nella comunione dello Spirito Santo, divenendo vita dello Spirito Santo.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NELLA PENITENZA l’Eucaristia è vita della via ricevuta nel battesimo, persona nel peccato attuale di trasgressione della Legge del Signore, riacquistata per il sacramento del perdono. Se la vita ricevuta non è alimentata dall’Eucaristia, essa di nuovo muore. Senza il sacramento del perdono, si può anche ricevere l’Eucaristia, ma vanamente, perché la si riceve contro la sua stessa natura. L’Eucaristia è vita nella vita ricevuta, mai è vita nella morte. L’Eucaristia è come l’acqua, alimenta la vita, non la crea. In un campo coltivato ad ortiche, si può anche riversare ogni abbondanza di acqua, cresceranno ortiche, mai buon grano o altri frutti necessari per la vita dell’uomo. Manca la vita che dona vita all’uomo. Così dicasi dell’uomo nella morte. Si può anche ricevere l’Eucaristia nel </w:t>
      </w:r>
      <w:r w:rsidRPr="0062709B">
        <w:rPr>
          <w:rFonts w:ascii="Arial" w:hAnsi="Arial" w:cs="Arial"/>
          <w:b/>
          <w:bCs/>
          <w:sz w:val="24"/>
          <w:szCs w:val="24"/>
        </w:rPr>
        <w:lastRenderedPageBreak/>
        <w:t>peccato mortale. Essa non può dare nessuna vita. L’anima, lo spirito, il corpo sono nella morte. L’acqua è versata vanamente o anche con grave sacrilegio se c’è la coscienza di essere nella morte. Dovremmo noi tutti riflettere, noi che abbiamo semplificato il mistero dell’Eucaristia in Eucaristia sì, Eucaristia no. Senza minimamente interrogarci sulla natura della sua verità. Se è essa è vita che alimenta la vita, mai potrà essere data nella morte. Prima si passa dal sacramento della vita che è la Penitenza e poi si potrà accedere all’Eucaristia. Per cui il problema non è né cristologico né teologico, né di natura sacramentale. È invece di natura amartologica, cioè della natura del peccato. Se il peccato può essere rimesso, si ritorna in vita, si può ricevere l’Eucaristia. La vita alimenta la vita. Se il peccato non può essere perdonato, neanche l’Eucaristia potrà essere ricevuta. La si riceverebbe senza la sua finalità di natura: alimento della vita. Oggi, tempo in cui niente è più peccato, niente più è male, l’Eucaristia a nulla serve. Non deve alimentare alcuna vita. Tutto è vita che vive per se stessa. Non c’è alcuna minaccia che la vita possa morire. La morte della grazia non esiste.  Neanche la morte eterna esiste. L’Eucaristia diviene così il sacramento dell’inutilità. Allora perché lo si vuole ricevere ad ogni costo? Perché così si addormenta la coscienza. Si può vivere nel peccato senza che niente più ce lo ricordi. In fondo l’esclusione dall’Eucaristia aveva anche questa finalità: ricordare al cristiano che non è cristiano. Vive nel peccato. Compie un grande sacrilegio contro il corpo di Cristo. Chi vive di sacrilegio contro Cristo mai potrà ricevere il corpo di Cristo. Ricevendo l’Eucaristia, la coscienza è come se venisse narcotizzata. Ricevo il corpo di Cristo, di conseguenza sono a posto con Dio, con gli uomini, con la Chiesa, con me stesso. Possono tranquillamente rimanere nel peccato, perché il peccato non esiste.</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NELL’UNZIONE DEGLI INFERMI, l’Eucaristia è vita della sofferenza, e la trasforma da sofferenza umana in sofferenza soprannaturale, sofferenza da aggiungere alla sofferenza di Cristo Gesù, facendone una sola sofferenza di salvezza e redenzione. Perché la sofferenza possa essere assunta da Cristo Gesù e trasformata in sua sofferenza, in sofferenza del suo corpo, è necessario che il cristiano viva da vero corpo di Cristo. Prima è necessario che entri nella vita di Cristo e poi si dona l’Eucaristia. L’Eucaristia è vita della sofferenza del corpo di Cristo, perché essa dona al sofferente lo stesso amore per il Padre, la stessa obbedienza, lo stesso perdono, la stessa misericordia, la stessa volontà di immolarsi per dare vita al mondo in Cristo. Senza la vita che viene dall’Eucaristia, nessuno può offrire la sofferenza a Cristo, seconda purissima verità e santità. Non è gradita a Dio nessuna sofferenza che non sia vissuta nella stessa pazienza e amore, obbedienza e fede di Gesù Signore. Con l’unzione degli </w:t>
      </w:r>
      <w:r w:rsidRPr="0062709B">
        <w:rPr>
          <w:rFonts w:ascii="Arial" w:hAnsi="Arial" w:cs="Arial"/>
          <w:b/>
          <w:bCs/>
          <w:sz w:val="24"/>
          <w:szCs w:val="24"/>
        </w:rPr>
        <w:lastRenderedPageBreak/>
        <w:t xml:space="preserve">infermi la sofferenza è data a Cristo. Essa viene assunta da Cristo e fatta sua. Con l’Eucaristia la si vive secondo le modalità di Cristo e Cristo la può offrire al Padre come sua vera sofferenza per la redenzione e la salvezza del mondo. Insegnare a vivere la sofferenza secondo la verità dell’Eucaristia, che è anche la vita crocifissa di Gesù Signore, è compito dei ministri della Parola e degli amministratori dei divini misteri. Questo insegnamento è nobilissimo ministero. Gesù non ha chiesto ad ogni suo discepolo di offrire al Padre in sacrificio di soave odore la sua povertà, la sua fame, il suo pianto, la sua solitudine, ogni altra croce? Non ha insegnato ad ogni uomo come fare della sua vita di sofferenza un sacrificio? Senza Eucaristia mai si potrà vivere la sofferenza della nostra condizione umana secondo l’obbedienza, la fede, la carità, la speranza di Cristo Signore. Ognuno deve conoscere che è per la sofferenza offerta che il mondo è redento e salvato.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NELL’ORDINE SACRO, in ogni grado di partecipazione al sacerdozio, alla regalità, alla profezia di Cristo Gesù, l’Eucaristia diviene vita dello specifico grado di assimilazione e di conformazione a Gesù Signore. Senza Eucaristia, è la morte. NEL DIACONATO, primo grado di partecipazione, che è per il servizio e non per il sacerdozio ministeriale, il diacono viene costituito ministro di Cristo Carità spirituale e materiale per ogni uomo. Dovrà vivere questa ministero nella pienezza dello Spirito. Chi alimenterà la sua carità? Solo la carità crocifissa di Cristo Signore che è l’Eucaristia. Senza l’Eucaristia la vita diaconale scade, decade. Senza la forza dell’Eucaristia ci si stanca presto nell’amore e il ministero svanisce. Più si riceve con fede l’Eucaristia, più si chiede allo Spirito Santo che ci illumini e ci renda saggi nel servizio, e più la carità di Cristo viene servita con la stessa carità di Cristo versata nel nostro cuore attraverso il sacramento dell’Eucaristia. Quando il ministero del diaconato è vissuto male, è segno che è vissuta male la relazione con l’Eucaristia. Chi vuole vivere secondo verità ogni vita che scaturisce dal sacramento ricevuto, sappia che ciò è possibile ricevendo secondo verità l’Eucaristia. NEL PRESBITERATO si diviene ministri della Parola e si ricevono i tre poteri sacri del governo, dell’insegnamento, della santificazione. Si diviene amministratori dei misteri di Dio. Si è ministri della sua grazia e verità. Creatori della grazia e della verità nei cuori. È possibile vivere questo altissimo ministero di vita eterna? È possibile se il consacrato presbitero vive da vero figlio di Dio, vero testimone di Cristo, conservandosi sempre nella grazia e nella verità che amministra. Se riceve in modo nuovo l’Eucaristia. Come il consacrato presbitero dovrà vivere in modo nuovo l’Eucaristia? Ricevendola per divenire lui Eucaristia per ogni anima a Lui affidata, così come Cristo si è fatto Eucaristia. Il presbitero deve fare l’Eucaristia, facendosi Eucaristia.  Ma deve anche donare l’Eucaristia, </w:t>
      </w:r>
      <w:r w:rsidRPr="0062709B">
        <w:rPr>
          <w:rFonts w:ascii="Arial" w:hAnsi="Arial" w:cs="Arial"/>
          <w:b/>
          <w:bCs/>
          <w:sz w:val="24"/>
          <w:szCs w:val="24"/>
        </w:rPr>
        <w:lastRenderedPageBreak/>
        <w:t xml:space="preserve">donandosi come Eucaristia. La sua relazione con l’Eucaristia è particolarissima. Lui è nell’Eucaristia che fa e che dona Eucaristia che si fa e che si dona. Cambia tutta la sua natura, il suo essere, la sua relazione. NELL’EPISCOPATO si riceve la pienezza dei poteri di Cristo, oltre al potere di ammaestrare, governare, santificare, si riceve anche un potere nuovo: quello di generare altri vescovi e altri presbiteri. Questo potere è solo del vescovo. Il Vescovo riceve un altro altissimo ministero: quello di essere principio e fondamento visibile dell’unità del presbitero e di tutto il gregge affidato alle sue cure. Se non si è sul fondamento della sua fede, speranza, carità, non si è sul fondamento di Cristo. Come fa un vescovo a vivere secondo perfetta verità e pienezza di grazia questi altissimi ministeri? Solo nutrendosi dell’Eucaristia. Attraverso l’Eucaristia la vita di Cristo deve divenire sua vita. Per il suo ministero la vita di Cristo è vita del gregge. A questo serve l’Eucaristia, questo è il fine per un vescovo: trasformarsi in vita di Cristo perché lui si faccia vita di Cristo per tutte le pecore del suo ovile. Senza una fede altissima in questo sacramento, la sua vita diventerà assai scadente, vana. Potrà vivere il ministero frutto del sacramento ricevuto. Mai però sarà fonte di vita eterna per il suo gregge e se il gregge non è nutrito con la sua vita eterna, che è vita di Cristo, esso a poco a poco si scristianizza. Il cristiano è dalla vita del Vescovo. Anche il presbitero è dalla vita del Vescovo. Il vescovo dona la sua vita al presbitero. Il presbitero la dona al gregge di Cristo che lui custodisce e governa nel nome di Cristo. Più il vescovo diviene vita di Cristo e più presbiteri e gregge divengono vita di Cristo.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NEL MATRIMONIO l’uomo e la donna sono costituiti una sola carne. A questa sola carne Gesù ha concesso una grazia speciale: poter vivere sempre come sola carne, nella fedeltà, nell’amore reciproco, nel perdono, nella perfetta comunione degli intenti. Anche questa grazia va alimentata dall’Eucaristia. Se il cristiano non vive da vero figlio di Dio, non vive da vero testimone di Gesù, conduce la sua vita nella morte, perché, fuori della Legge del Signore, la grazia del sacramento non può essere vivificata. Molti matrimoni oggi vivono di crisi profonda, perché manca il cristiano. Un cristiano morto alla sua figliolanza, al suo essere vero testimone di Cristo, mai potrà mantenere in vita, secondo verità e fedeltà, l’unità che viene dalla sola carne. Manca la vita. Poiché Eucaristia è alimento della grazia del sacramento, prima essa dovrà alimentare la vita che viene dal battesimo e dalla cresima. Alimentata questa vita, potrà alimentare la grazia particolare del matrimonio. Oggi ci siamo dimenticati di fare il cristiano. Se la formazione in vista della celebrazione del matrimonio è solo dottrinale, di pura conoscenza di alcuni principi di fede, a nulla serve. È come se si prendessero delle pecore e si impartisse loro la stessa dottrina, non vi sarebbe alcuna differenza. La pecora non è </w:t>
      </w:r>
      <w:r w:rsidRPr="0062709B">
        <w:rPr>
          <w:rFonts w:ascii="Arial" w:hAnsi="Arial" w:cs="Arial"/>
          <w:b/>
          <w:bCs/>
          <w:sz w:val="24"/>
          <w:szCs w:val="24"/>
        </w:rPr>
        <w:lastRenderedPageBreak/>
        <w:t>cristiana e neanche il cristiano lo è. Anzi vive nella morte della sua figliolanza. Non conosce il significato della vera testimonianza. Manca della vita essenziale, indispensabile per essere cristiano. Urge formare il cristiano. Chi deve formare il cristiano è il ministro della Parola e l’amministratore della grazia e della verità di Cristo Gesù. È opera, questa, che non si compie in un giorno. Neanche una intera vita basta. A questa formazione si deve consacrare l’intera esistenza. Come il ministro della Parola e l’amministratore dei divini misteri formano il cristiano? Prima di ogni cosa, mostrando concretamente come si vive e si pensa da cristiani, e poi amministrando ogni verità e grazia secondo le modalità stabilite da Gesù Signore. Se il ministro della Parola né agisce e né pensa come vero cristiano, perché vive e pensa come il mondo, mai potrà formare un solo cristiano. Manca la visione di chi è un cristiano. Il ministro forma prima di tutto mostrando se stesso come vero cristiano.</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PENITENZA. La Penitenza o Confessione è il sacramento che deve purificare anima, spirito, corpo da ogni peccato commesso dopo il battesimo e dopo l’ultima Confessione ben fatta, secondo quelli che sono i requisiti richiesti da Dio per ottenere il suo perdono. I requisiti chiesti dal Signore sono essenzialmente due: conoscenza del proprio peccato e pentimento vero e sincero assieme alla richiesta di perdono. Si conoscono i peccati, si detestano nel proposito fermo di non più commetterli, si domanda pietà. Se una di queste due condizioni non è vissuta, la Confessione non produce alcun frutto di salvezza, liberazione, guarigione, risanamento. Il peccato va detestato. Il proposito di non commetterlo più va manifestato. La misericordia va chiesta e impetrata.  Urge fare attenzione a non cadere però nel peccato contro lo Spirito Santo, per il quale non è dato nessun perdono, né sulla terra e né nei cieli. Questo peccato attesta di aver definitivamente oltrepassato il limite del male dal quale non vi è ritorno. Poiché l’Eucaristia è data per vivificare ogni grazia ricevuta in tutti i sacramenti, essa non può essere data se non a chi è in grazia di Dio. Riceverla nella morte dell’anima a nulla serve. Anzi ci rende rei di aver mangiato il corpo di Cristo indegnamente. Per questa motivazione intrinseca sono fuori luogo tutte quelle problematiche suscitate intorno all’Eucaristia da ricevere o non riceve, dare o non dare. Non è l’Eucaristia che deve essere data o non data. È invece l’assoluzione sacramentale il vero problema. A chi va data l’assoluzione sacramentale? Chi può ricevere il perdono dei propri peccati? Lo può ricevere chi vuole ritornare nella Legge del Signore e in essa dimorare stabilmente per tutti i giorni della sua vita. È condizione divina per il perdono. Oggi l’asse si è spostato dall’assoluzione da dare o da non dare, al peccato da definire. Cosa è peccato? Cosa non è peccato? Ma neanche questo è il vero problema. Il vero problema è chi determina cosa è il peccato: la Legge di </w:t>
      </w:r>
      <w:r w:rsidRPr="0062709B">
        <w:rPr>
          <w:rFonts w:ascii="Arial" w:hAnsi="Arial" w:cs="Arial"/>
          <w:b/>
          <w:bCs/>
          <w:sz w:val="24"/>
          <w:szCs w:val="24"/>
        </w:rPr>
        <w:lastRenderedPageBreak/>
        <w:t>Dio o la coscienza? Si badi bene. Siamo ben oltre le condizioni richieste perché vi sia peccato mortale: materia grave nella trasgressione della Legge, piena avvertenza, deliberato consenso. Se così fosse, saremmo nella sana Tradizione della Chiesa. Oggi il problema è divenuto molto più complesso: se la coscienza non giudica peccato la trasgressione di una Legge del Signore, si dice che non commette alcun peccato. Si risponde che la Legge non è lasciata all’accoglienza, ma è offerta per l’obbedienza. Per il Signore esiste la trasgressione della Legge per non conoscenza, inavvertenza o altro. Una volta però che la sua Legge è stata insegnata, comunicata, rivelata, offerta al cuore e alla mente, ad essa si deve obbedienza. Il prima non è mai il dopo. Né si può giustificare il dopo continuando nel prima. Se questo vale per un comandamento, vale per tutti i comandamenti. Se l’adulterio per la coscienza non è peccato, neanche l’omicidio, il furto, la falsa testimonianza lo sono. È la fine della Legge. Si lascia alla coscienza la libertà di accettarla o di rifiutarla. Ma questo è contro ogni comando dato da Dio. La Legge si insegna, si apprende, si vive, si obbedisce. La non conoscenza di prima non giustifica la disobbedienza di dopo. Oggi però la comune tendenza è abbandonare ogni oggettività della Legge per lasciarla alla coscienza del singolo. È la coscienza che deve discernere se la Legge da essa vada osservata o si può vivere come se non esistesse. È la fine di un mondo.</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UNZIONE DEGLI INFERMI. Nella sofferenza si chiede a Dio la guarigione, per tornare ad amare svolgendo ognuno il proprio lavoro secondo giustizia, verità, in obbedienza alla Legge del Signore e al Vangelo di nostro Signore Gesù Cristo. Ma la guarigione non sempre è data. Quando si è nella sofferenza, sempre si deve chiedere a Cristo Gesù che assuma la nostra sofferenza, la unisca alla sua, la trasformi in salvezza e redenzione per il mondo intero. Nessuna goccia di sofferenza va sciupata. Tutte deve divenire salvezza. Questo sacramento è particolare. L’ammalato viene unto con l’olio. L’olio lenisce, dona forza. L’olio dona il sapore di Cristo ad ogni nostro dolore fisico e spirituale. All’unzione con l’olio, va aggiunta la preghiera fatta con fede. Unzione, preghiera e fede. L’olio possiede una grande virtù: lenisce il dolore. I discepoli mandati da Gesù ungevano con olio i malati e questi guarivano. Anche il Buon Samaritano unge con olio e aceto l’uomo lasciato mezzo morto sul ciglio della strada. L’aceto disinfetta. L’olio è simbolo dello Spirito Santo. L’ammalato viene avvolto nello Spirito Santo, sia per ottenere la guarigione, sia per trovare sollievo nel grande dolore, ma anche per far sì che le sofferenze dell’ammalato diventino sofferenze sante da offrire a Cristo. Oggi l’uomo, privo della luce e della verità che vengono dalla fede, preferisce togliersi la vita o farsela togliere, suicidandosi e commettendo un grande omicidio in nome della dignità della morte. La dignità vera </w:t>
      </w:r>
      <w:r w:rsidRPr="0062709B">
        <w:rPr>
          <w:rFonts w:ascii="Arial" w:hAnsi="Arial" w:cs="Arial"/>
          <w:b/>
          <w:bCs/>
          <w:sz w:val="24"/>
          <w:szCs w:val="24"/>
        </w:rPr>
        <w:lastRenderedPageBreak/>
        <w:t>viene solo dalla fede. Per essa la sofferenza è vita. Si dona a Cristo la sofferenza fisica o spirituale e per essa il Signore salva e redime le anime. Mistero di partecipazione alla sofferenza di Cristo per la generazione di cuori nuovi e di anime purificate e lavate nel sangue di Cristo Gesù.</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ORDINE SACRO. Con l’ordine sacro nei tre gradi del diaconato, presbiterato, episcopato, lo Spirito Santo conferisce una speciale consacrazione con Cristo. Con il Battesimo diveniamo figli nel Figlio, figli adottivi del Padre. Con la Cresima siamo costituiti testimoni di Gesù. Con l’ordine del diaconato si è costituiti amore di Cristo nella Chiesa a servizio della carità di Cristo, carità verso l’anima, carità verso il corpo. La carità verso l’anima è di portare ogni uomo a Cristo, facendolo corpo di Cristo. Le due carità vanno insieme. Con l’ordine del presbiterato si è costituiti ministri della grazia e della verità di Gesù Signore, amministratori dei divini misteri. Il presbitero forma e nutre il corpo di Cristo con la verità contenuta nella Parola e con la grazia contenuta nei sacramenti. Lo nutre anche con una preghiera ininterrotta, chiedendo per esso ogni grazia di salvezza, redenzione, santificazione. Il presbitero è il formatore e il curatore del corpo di Cristo. Lui lo forma, lo nutre, lo alimenta di ogni grazia, lo conduce fino in Paradiso. Con l’ordine dell’episcopato la conformazione a Cristo, capo e pastore del suo gregge è perfetta, piena. Alle tre potestà di santificazione, governo, ammaestramento, si aggiunge una quarta potestà: quella di generare altri vescovi, altri presbiteri. Non solo lui genera i nuovi presbiteri con la consacrazione presbiterale, è anche Lui che dona il mandato canonico nella cura di una porzione del suo gregge, da esercitarsi sempre in comunione gerarchica con lui. Senza comunione non c’è governo.  Questa potestà non appartiene a nessun altro nella Chiesa. È solo del Vescovo. In più il Vescovo è fondamento e principio visibile di unità nella fede, nella speranza, nella carità, nella verità, nella luce di Cristo per tutto il gregge a Lui affidato. Chi desidera farsi una visione biblica sull’ordine sacro, può leggere: Ezechiele c. 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aggiungere le Due Lettere a Timoteo e la Lettera a Tito. Visione perfetta. Tutto il Vangelo ci rivela come Gesù ha vissuto il suo ministero di Apostolo delle nostre anime, consumando la sua vita sulla croce e facendosi Eucaristia per noi. La Lettera agli Ebrei ci rivela che tutto si compie con l’offerta del corpo di Cristo al Padre. Se quanti ricevono l’ordine sacro vedessero il celibato come vera offerta del proprio corpo a Cristo, perché Cristo lo offra al Padre per l’opera della redenzione, si avrebbe un’altra idea del </w:t>
      </w:r>
      <w:r w:rsidRPr="0062709B">
        <w:rPr>
          <w:rFonts w:ascii="Arial" w:hAnsi="Arial" w:cs="Arial"/>
          <w:b/>
          <w:bCs/>
          <w:sz w:val="24"/>
          <w:szCs w:val="24"/>
        </w:rPr>
        <w:lastRenderedPageBreak/>
        <w:t xml:space="preserve">valore del corpo nell’opera della salvezza del mondo. Nella Chiesa oggi si ha una visione secondo la carne del presbitero e non secondo la fede. Si vede il presbitero dal mondo e non da Cristo, dal pensiero degli uomini e non invece dal pensiero di Dio. Si vive per le cose del mondo e non per quelle di Dio. Il presbitero è persona speciale. È presenza di Cristo Gesù in mezzo al suo popolo. Presenza che sempre indica la via della vita eterna. Persona che nutre il suo gregge di Cristo, perché possa pensare come Cristo, volere come Cristo, agire come Cristo. Quando un presbitero sceglie di nutrire il popolo del Signore con il pane della terra e non più con il pane del cielo, è allora che è il fallimento della sua missione. Senza il nutrimento di Cristo, la falsità, la menzogna, le tenebre hanno il sopravvento. Il presbitero è la trascendenza sempre visibile e il fondamento anch’esso sempre visibile della fede del gregge. Se è privo di queste due essenzialità, mai una sola sposa porterà a Gesù Signore. Il gregge si disperde. Diviene senza vero pastore.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MATRIMONIO. Il matrimonio è la creazione di una sola carne che può avvenire solo tra un uomo e una donna. Una volta che la sola carne è stata creata, essa è indissolubile per sempre. La fedeltà dell’uomo alla donna e della donna all’uomo ne è il pilastro essenziale. Ma l’uomo è di natura corrotta, lacerata dal suo peccato. Può vivere la sola carne, nella fedeltà, nell’indissolubilità, nella non separazione o scioglimento di essa? Perché questo sia possibile è necessario che ci si nutra della grazia di quattro sacramenti. Della grazia del Battesimo che ci fa veri figli di Dio. Della grazia della Cresima che ci costituisce veri testimoni di Cristo. Della grazia della Penitenza o Confessione che ci rimette in grazia. Della grazia dell’Eucaristia che ci è vita di ogni altra grazia. A questa quattro grazie il Signore ne aggiunge una speciale, particolare. Per questo il matrimonio è anche sacramento. Il matrimonio appartiene alla natura. Al matrimonio Gesù aggiunge una grazia speciale perché i due si possano santificare insieme. Se però mancano le quattro grazie precedenti, manca la verità del soggetto che contrare il sacramento del matrimonio. Un soggetto che è nella morte perenne mai potrà vivere la grazia del sacramento. Gli mancano le quattro precedenti grazie. Urge mettere ogni impegno perché si vivano le quattro grazie precedenti. Il presbitero deve insegnare questa via mirabile. Il cristiano si deve lasciare aiutare. Se il soggetto è morto, ogni grazia muore in esso. Anche la grazia dell’Eucaristia muore. Oggi i peccati contro il matrimonio sono: l’adulterio, il concubinato, il divorzio, le unioni di fatto, le unioni tra uomo e uomo e donna e donna. Oggi c’è un attacco non contro il sacramento, ma contro il matrimonio secondo natura. È la distruzione dell’umanità. L’uomo può sempre uscire fuori della Legge del Signore. All’istante è senza la sua benedizione e senza la sua vita, rimane privo della sua grazia e della sua luce. Lavora per la </w:t>
      </w:r>
      <w:r w:rsidRPr="0062709B">
        <w:rPr>
          <w:rFonts w:ascii="Arial" w:hAnsi="Arial" w:cs="Arial"/>
          <w:b/>
          <w:bCs/>
          <w:sz w:val="24"/>
          <w:szCs w:val="24"/>
        </w:rPr>
        <w:lastRenderedPageBreak/>
        <w:t>morte. La vita è solo nella sua Legge. La storia lo attesta e lo testimonia. Che il porsi fuori della Legge del Signore sia morte per l’umanità è dinanzi agli occhi di tutti. Urge rientrare con grande tempestività nella Parola di Dio, nel suo Vangelo, per essere mossi e governati dalla sua grazia. L’uomo vive solo nella Parola. A nulla servono i sacramenti se non sono finalizzati a dare all’uomo ogni capacità, ogni forza, ogni luce, ogni grazia per vivere di Parola per la Parola. Tutto è finalizzato alla Parola. Fare dei sacramenti fine a se stessi è vanità e morte. Come si è potuto constatare, ogni sacramento produce frutti di vita eterna, se il sacramento che lo precede è vissuto nella sua verità e santità. Se non si vive la vera figliolanza adottiva in Cristo, per Cristo, in Cristo, neanche la Cresima si vivrà. Ma se non si vive la cresima, si potrà vivere l’Eucaristia che è vita di ogni sacramento? Si potrà vivere il sacramento dell’ordine sacro, che è sorgente sacramentale di grazia e verità, dal momento che il sacerdote è modello del gregge in ogni cosa? Se non si vive l’Eucaristia, perché manca il battezzato e il cresimato, si potrà forse vivere il sacramento della penitenza o del matrimonio secondo pienezza di verità? Prima si deve formare il battezzato. Tutti inizia dal battesimo. Ogni altra cosa segue. Il cristiano invece pensa che ogni sacramento vada vissuto per se stesso o si possa vivere senza alcuna correlazione con gli altri. Come fa uno che non vive da vero figlio di Dio ad accogliere la croce della sofferenza, da cui scaturiscono frutti di salvezza? Il modo di vivere del cristiano oggi attesta e rivela che lui non vive da vero figlio di Dio. Non vivendo da vero figlio di Dio, non può vivere la grazia di nessun altro sacramento. Potrà anche celebrarli, ma vanamente. Manca il soggetto che è il figlio di Dio. Questo ci rivela che serve a ben poco la formazione dottrinale, teologica, morale, scientifica, psicologica. La formazione deve essere insieme conoscenza e obbedienza, scienza e liberazione da ogni schiavitù, vizio, trasgressione della Legge di Dio. Ma oggi sembra che vi sia un solo verbo da vivere: accogliere. Accogliere tutti. Accogliere sempre. Si accoglie per cosa? Per formare il corpo di Cristo, formando il cristiano oppure si accoglie l’uomo per lasciarlo così come esso è? Si accoglie, per condurlo a poco a poco nella Legge del Vangelo, oppure per concedergli una grazia vana che sappiamo che mai produrrà un solo frutto di vita eterna? Il Vangelo parla di accoglienza, ma di accoglienza di Cristo e del Vangelo.</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Oggi moltissimi discepoli di Gesù non possono più credere nella Chiesa datrice della grazia. Perché non possono credere? Perché hanno perso la fede nell’unico Dio in tre Persone. Non professando più la retta fede né del Padre, né nel Figlio, né nello Spirito Santo, si sono privati della sorgente eterna della grazia che è la grazia increata. Inoltre avendo rinnegato la vera Chiesa di Cristo Gesù, anche le vere vie attraverso cui la grazie viene elargita agli uomini hanno rinnegato. Qual è il loro concetto o </w:t>
      </w:r>
      <w:r w:rsidRPr="0062709B">
        <w:rPr>
          <w:rFonts w:ascii="Arial" w:hAnsi="Arial" w:cs="Arial"/>
          <w:b/>
          <w:bCs/>
          <w:sz w:val="24"/>
          <w:szCs w:val="24"/>
        </w:rPr>
        <w:lastRenderedPageBreak/>
        <w:t xml:space="preserve">la loro verità sulla grazia? Tutti costoro pensano che basti una preghiera elevata a Dio – chi è questo Dio noi lo sappiamo bene: è il Dio unico senza volto, senza vera essenza, senza Parola – perché Lui conceda ciò che gli chiediamo. Non avendo la verità di Dio, neanche la verità della Chiesa costoro hanno. Non avendo la verità della Chiesa, mancano anche della verità della grazia e dei sacramenti che sono la via stabilita dal Padre celeste perché la grazia increata si riversi tutta su di Dio e ci trasformi nella natura, facendoci poi vivere secondo la nuova natura, rigenerata in Cristo e cristificata, colmata di Spirito Santo, perché giunga alla perfetta santificazione in Cristo.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Chi è allora che crede nella Chiesa datrice della grazia? Crede in questa vera Chiesa, chi crede con purissima fede nell’unico Dio in tre Persone. Crede chi dona all’uomo questo vero Dio, prima annunciando secondo la sua divina Parola e poi elargendolo attraverso questa via divina che sono i sacramenti della salvezza. Dove non c’è la vera Parola di Dio, lì non c’è vera fede nella Chiesa datrice della grazia. Dove i sacramenti non vengono celebrati, neanche lì esiste la vera Chiesa e la vera fede nella Chiesa una, santa, cattolica, apostolica. Chi distrugge la vera fede è se stesso che distrugge, distruggendo la Chiesa e l’intera umanità. </w:t>
      </w:r>
    </w:p>
    <w:p w:rsidR="0062709B" w:rsidRPr="0062709B" w:rsidRDefault="0062709B" w:rsidP="0062709B">
      <w:pPr>
        <w:spacing w:after="120"/>
        <w:jc w:val="both"/>
        <w:rPr>
          <w:rFonts w:ascii="Arial" w:hAnsi="Arial" w:cs="Arial"/>
          <w:b/>
          <w:bCs/>
          <w:sz w:val="24"/>
          <w:szCs w:val="24"/>
        </w:rPr>
      </w:pPr>
    </w:p>
    <w:p w:rsidR="0062709B" w:rsidRPr="0062709B" w:rsidRDefault="0062709B" w:rsidP="0062709B">
      <w:pPr>
        <w:pStyle w:val="Titolo3"/>
        <w:rPr>
          <w:rFonts w:ascii="Arial" w:hAnsi="Arial" w:cs="Arial"/>
        </w:rPr>
      </w:pPr>
      <w:r w:rsidRPr="0062709B">
        <w:rPr>
          <w:rFonts w:ascii="Arial" w:hAnsi="Arial" w:cs="Arial"/>
        </w:rPr>
        <w:t>CRDO NELLA CHIESA MAESTRA DI SANTITÀ</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La Chiesa è vera Maestra di santità, solo se insegna le vie di Dio, non le vie degli uomini, e invita ad una perfetta obbedienza ad esse. La prima via di Dio è l’osservanza della Legge del Signore, sia la Legge del Sinai e sia la Legge della santità così come viene insegnata nel Libro del Levitico. </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w:t>
      </w:r>
      <w:r w:rsidRPr="0062709B">
        <w:rPr>
          <w:rFonts w:ascii="Arial" w:hAnsi="Arial" w:cs="Arial"/>
          <w:b/>
          <w:bCs/>
          <w:i/>
          <w:iCs/>
          <w:sz w:val="24"/>
          <w:szCs w:val="24"/>
        </w:rPr>
        <w:lastRenderedPageBreak/>
        <w:t>noi ogni volta che lo invochiamo? E quale grande nazione ha leggi e norme giuste come è tutta questa legislazione che io oggi vi do?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w:t>
      </w:r>
      <w:r w:rsidRPr="0062709B">
        <w:rPr>
          <w:rFonts w:ascii="Arial" w:hAnsi="Arial" w:cs="Arial"/>
          <w:b/>
          <w:bCs/>
          <w:i/>
          <w:iCs/>
          <w:sz w:val="24"/>
          <w:szCs w:val="24"/>
        </w:rPr>
        <w:lastRenderedPageBreak/>
        <w:t>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Questa è la legge che Mosè espose agli Israeliti. Queste sono le istruzioni, le leggi e le norme che Mosè diede agli Israeliti quando furono usciti dall’Egitto, oltre il Giordano, nella valle di fronte a Bet-Peor, nella terra di </w:t>
      </w:r>
      <w:r w:rsidRPr="0062709B">
        <w:rPr>
          <w:rFonts w:ascii="Arial" w:hAnsi="Arial" w:cs="Arial"/>
          <w:b/>
          <w:bCs/>
          <w:i/>
          <w:iCs/>
          <w:sz w:val="24"/>
          <w:szCs w:val="24"/>
        </w:rPr>
        <w:lastRenderedPageBreak/>
        <w:t xml:space="preserve">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“Io sono il Signore, tuo Dio, che ti ho fatto uscire dalla terra d'Egitto, dalla condizione servile.  Non avrai altri dèi di fronte a me. </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pronuncerai invano il nome del Signore, tuo Dio, perché il Signore non lascia impunito chi pronuncia il suo nome invano.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Onora tuo padre e tua madre, come il Signore, tuo Dio, ti ha comandato, perché si prolunghino i tuoi giorni e tu sia felice nel paese che il Signore, tuo Dio, ti dà.</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lastRenderedPageBreak/>
        <w:t>Non ucciderai. Non commetterai adulterio. Non ruberai. Non pronuncerai testimonianza menzognera contro il tuo prossimo.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desidererai la moglie del tuo prossimo. Non bramerai la casa del tuo prossimo, né il suo campo, né il suo schiavo, né la sua schiava, né il suo bue, né il suo asino, né alcuna cosa che appartenga al tuo prossimo”.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Sul monte il Signore disse, con voce possente, queste parole a tutta la vostra assemblea, in mezzo al fuoco, alla nube e all’oscurità. Non aggiunse altro. Le scrisse su due tavole di pietra e me le diede.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Ascolta, Israele: il Signore è il nostro Dio, unico è il Signore. Tu amerai il Signore, tuo Dio, con tutto il cuore, con tutta l’anima e con tutte le forze. </w:t>
      </w:r>
      <w:r w:rsidRPr="0062709B">
        <w:rPr>
          <w:rFonts w:ascii="Arial" w:hAnsi="Arial" w:cs="Arial"/>
          <w:b/>
          <w:bCs/>
          <w:i/>
          <w:iCs/>
          <w:sz w:val="24"/>
          <w:szCs w:val="24"/>
        </w:rPr>
        <w:lastRenderedPageBreak/>
        <w:t>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guardati dal dimenticare il Signore, che ti ha fatto uscire dalla terra d’Egitto, dalla condizione servile. Temerai il Signore, tuo Dio, lo servirai e giurerai per il suo nome.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lastRenderedPageBreak/>
        <w:t>Nessuno si accosterà a una sua consanguinea, per scoprire la sua nudità. Io sono il Signore.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ti accosterai a donna per scoprire la sua nudità durante l’impurità mestruale.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darai il tuo giaciglio alla moglie del tuo prossimo, rendendoti impuro con lei.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consegnerai alcuno dei tuoi figli per farlo passare a Moloc e non profanerai il nome del tuo Dio. Io sono il Signore.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Non ti coricherai con un uomo come si fa con una donna: è cosa abominevole. </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darai il tuo giaciglio a una bestia per contaminarti con essa; così nessuna donna si metterà con un animale per accoppiarsi: è una perversione.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w:t>
      </w:r>
      <w:r w:rsidRPr="0062709B">
        <w:rPr>
          <w:rFonts w:ascii="Arial" w:hAnsi="Arial" w:cs="Arial"/>
          <w:b/>
          <w:bCs/>
          <w:i/>
          <w:iCs/>
          <w:sz w:val="24"/>
          <w:szCs w:val="24"/>
        </w:rPr>
        <w:lastRenderedPageBreak/>
        <w:t xml:space="preserve">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Il Signore parlò a Mosè e disse: «Parla a tutta la comunità degli Israeliti dicendo loro: “Siate santi, perché io, il Signore, vostro Dio, sono santo.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Ognuno di voi rispetti sua madre e suo padre; osservate i miei sabati. Io sono il Signore, vostro Dio.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rivolgetevi agli idoli, e non fatevi divinità di metallo fuso. Io sono il Signore, vostro Dio.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ruberete né userete inganno o menzogna a danno del prossimo.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giurerete il falso servendovi del mio nome: profaneresti il nome del tuo Dio. Io sono il Signore.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opprimerai il tuo prossimo, né lo spoglierai di ciò che è suo; non tratterrai il salario del bracciante al tuo servizio fino al mattino dopo.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maledirai il sordo, né metterai inciampo davanti al cieco, ma temerai il tuo Dio. Io sono il Signore.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lastRenderedPageBreak/>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Osserverete le mie leggi. </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accoppierai bestie di specie differenti; non seminerai il tuo campo con due specie di seme né porterai veste tessuta di due specie diverse.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mangerete carne con il sangue.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praticherete alcuna sorta di divinazione o di magia.</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vi taglierete in tondo il margine dei capelli, né deturperai ai margini la tua barba. Non vi farete incisioni sul corpo per un defunto, né vi farete segni di tatuaggio. Io sono il Signore.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profanare tua figlia prostituendola, perché il paese non si dia alla prostituzione e non si riempia di infamie.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Osserverete i miei sabati e porterete rispetto al mio santuario. Io sono il Signore.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vi rivolgete ai negromanti né agli indovini; non li consultate, per non rendervi impuri per mezzo loro. Io sono il Signore, vostro Dio.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Àlzati davanti a chi ha i capelli bianchi, onora la persona del vecchio e temi il tuo Dio. Io sono il Signore.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Quando un forestiero dimorerà presso di voi nella vostra terra, non lo opprimerete. Il forestiero dimorante fra voi lo tratterete come colui che è </w:t>
      </w:r>
      <w:r w:rsidRPr="0062709B">
        <w:rPr>
          <w:rFonts w:ascii="Arial" w:hAnsi="Arial" w:cs="Arial"/>
          <w:b/>
          <w:bCs/>
          <w:i/>
          <w:iCs/>
          <w:sz w:val="24"/>
          <w:szCs w:val="24"/>
        </w:rPr>
        <w:lastRenderedPageBreak/>
        <w:t>nato fra voi; tu l’amerai come te stesso, perché anche voi siete stati forestieri in terra d’Egitto. Io sono il Signore, vostro Dio.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commetterete ingiustizia nei giudizi, nelle misure di lunghezza, nei pesi o nelle misure di capacità. Avrete bilance giuste, pesi giusti, efa giusta, hin giusto. Io sono il Signore, vostro Dio, che vi ho fatto uscire dalla terra d’Egitto.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Osserverete dunque tutte le mie leggi e tutte le mie prescrizioni e le metterete in pratica. Io sono il Signore”» (Lev 19,1-37). </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Se un uomo si rivolge ai negromanti e agli indovini, per darsi alle superstizioni dietro a loro, io volgerò il mio volto contro quella persona e la eliminerò dal suo popolo. </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Santificatevi dunque e siate santi, perché io sono il Signore, vostro Dio. Osservate le mie leggi e mettetele in pratica. Io sono il Signore che vi santifica.</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Chiunque maledice suo padre o sua madre dovrà essere messo a morte; ha maledetto suo padre o sua madre: il suo sangue ricadrà su di lui.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Se uno commette adulterio con la moglie del suo prossimo, l’adultero e l’adultera dovranno esser messi a morte.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Se uno ha rapporti con una moglie di suo padre, egli scopre la nudità del padre; tutti e due dovranno essere messi a morte: il loro sangue ricadrà su di loro.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Se uno ha rapporti con la nuora, tutti e due dovranno essere messi a morte; hanno commesso una perversione: il loro sangue ricadrà su di loro.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Se uno ha rapporti con un uomo come con una donna, tutti e due hanno commesso un abominio; dovranno essere messi a morte: il loro sangue ricadrà su di loro.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lastRenderedPageBreak/>
        <w:t>Se uno prende in moglie la figlia e la madre, è un’infamia; si bruceranno con il fuoco lui e loro, perché non ci sia fra voi tale delitto.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Se uno ha un rapporto con una donna durante le sue mestruazioni e ne scopre la nudità, quel tale ha scoperto il flusso di lei e lei ha scoperto il flusso del proprio sangue; perciò tutti e due saranno eliminati dal loro popolo.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scoprirai la nudità della sorella di tua madre o della sorella di tuo padre; chi lo fa scopre la sua stessa carne: tutti e due porteranno la pena della loro colpa.</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Se uno ha rapporti con la moglie di suo zio, scopre la nudità di suo zio; tutti e due porteranno la pena del loro peccato: dovranno morire senza figli.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Se uno prende la moglie del fratello, è un’impurità; egli ha scoperto la nudità del fratello: non avranno figli.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Se uomo o donna, in mezzo a voi, eserciteranno la negromanzia o la divinazione, dovranno essere messi a morte: saranno lapidati e il loro sangue ricadrà su di loro”» (Lev 20,1-2).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lastRenderedPageBreak/>
        <w:t>Queste sono le vie per il raggiungimento della santità secondo l’Antico Testamento. Queste vie non sono state abrogate da Gesù. Da Gesù sono state portate a compimento. Il cristiano si santifica se segue le vie divine date da Gesù ai suoi Apostoli con l’obbligo di insegnarle ad ogni uomo. Ecco le vie date da Gesù perché noi le osserviamo: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Ed egli, alzàti gli occhi verso i suoi discepoli, diceva: «Beati voi, poveri,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perché vostro è il regno di Dio. Beati voi, che ora avete fame, perché sarete saziati. Beati voi, che ora piangete, perché riderete.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Ma guai a voi, ricchi, perché avete già ricevuto la vostra consolazione. Guai a voi, che ora siete sazi, perché avrete fame. Guai a voi, che ora ridete, perché sarete nel dolore e piangerete.</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Guai, quando tutti gli uomini diranno bene di voi. Allo stesso modo infatti agivano i loro padri con i falsi profeti.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lastRenderedPageBreak/>
        <w:t>Siate misericordiosi, come il Padre vostro è misericordioso.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Disse loro anche una parabola: «Può forse un cieco guidare un altro cieco? Non cadranno tutti e due in un fosso? Un discepolo non è più del maestro; ma ognuno, che sia ben preparato, sarà come il suo maestro. </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rsidR="0062709B" w:rsidRPr="0062709B" w:rsidRDefault="0062709B" w:rsidP="0062709B">
      <w:pPr>
        <w:spacing w:after="120"/>
        <w:jc w:val="both"/>
        <w:rPr>
          <w:rFonts w:ascii="Arial" w:hAnsi="Arial" w:cs="Arial"/>
          <w:b/>
          <w:bCs/>
          <w:i/>
          <w:iCs/>
          <w:sz w:val="24"/>
          <w:szCs w:val="24"/>
        </w:rPr>
      </w:pPr>
      <w:r w:rsidRPr="0062709B">
        <w:rPr>
          <w:rFonts w:ascii="Arial" w:hAnsi="Arial" w:cs="Arial"/>
          <w:b/>
          <w:bCs/>
          <w:i/>
          <w:iCs/>
          <w:sz w:val="24"/>
          <w:szCs w:val="24"/>
        </w:rPr>
        <w:t xml:space="preserve">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6,17-49).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Ecco cosa è la santità: edificare la nostra casa sulle sante Parole a noi date da Gesù Signore. Chi crede nella Chiesa maestra di santità? Chi ogni giorno mostra alla Chiesa e al mondo come si costruisce la propria casa su ogni Parola che è uscita dalla bocca di Dio, Parola contenuta nell’Antico e nel Nuovo Testamento, Parola la cui verità sempre dobbiamo attingere dallo Spirito Santo, perché è Lui che dovrà condurci a tutta la verità, verità da conoscere, verità da comprendere, verità da vivere, verità da annunciare. Chi non costruisce la sua casa sulla Santa Parola di Dio, non crede nella Chiesa che è Maestra della santità, santità del Padre, santità di Cristo Gesù, santità dello Spirito Santo che deve essere vissuta dal discepolo di Gesù, perché indichi alla Chiesa e al mondo che la santità </w:t>
      </w:r>
      <w:r w:rsidRPr="0062709B">
        <w:rPr>
          <w:rFonts w:ascii="Arial" w:hAnsi="Arial" w:cs="Arial"/>
          <w:b/>
          <w:bCs/>
          <w:sz w:val="24"/>
          <w:szCs w:val="24"/>
        </w:rPr>
        <w:lastRenderedPageBreak/>
        <w:t xml:space="preserve">può essere vissuta. Avendo però oggi moltissimi cristiani perso la sorgente e la fonte della loro santità, stanno elevando il peccato ad unica casa da costruire.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Oggi abbiamo edificato un cristiano che non può più edificare se stesso sulla Parola del nostro Dio e Signore. Perché non si può edificare? Perché lui a poco a poco si è edificato sul peccato, sulla falsità, sulla menzogna. Addirittura si è edificato sulla negazione e cancellazione dello stesso dogma della divina, eterna, beata trinità, la sua perla preziosissima. Il cristiano si è fatto un annunciatore della negazione di Cristo, della negazione dello Spirito Santo, della negazione del Padre celeste, della negazione della Beata Vergine Maria, della negazione della sua eccelsa moralità, della negazione di ogni altro mistero. Cantando nella Chiesa e nel mondo la menzogna, è divenuto un cantore del coro di Satana, non certo del coro di Dio, del vero Dio. Come si fa a cantare nel coro del cielo quando si rinnega a tal punto la nostra divina e celeste verità e ci si trasforma in ministri di Satana a servizio della falsità? Chi benedice il peccato, chi dichiara che tutto è amore, perché ha dichiarato che ogni amore disordinato è amore secondo Dio, costui di certo non può cantare mai nel coro di Dio e mai potrà magnificare le sue stupende opere. Il peccato è opera stupenda di Satana e chi benedice il peccato è Satana che benedice, non certo il Signore della gloria. Ora chiediamoci: Potrà mai un cristiano credere nella Chiesa maestra di santità, se oggi benedice il peccato dell’uomo, giustificando e favorendo ogni amore disordinato perché contrario al pensiero di Cristo Gesù? Quando si benedice il peccato è segno che siamo privi di discernimento e se privi di discernimento siamo privi di Spirito Santo. Se privi di Spirito Santo, siamo spiritualmente sterili. Mai produrremo un solo frutto di salvezza. Muore in noi la vera vocazione perché morto in noi è lo Spirito del Signore.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Ultima annotazione sulla grande cecità dei nostri giorni: Ogni cristiano deve sapere che nel matrimonio una donna e un uomo sono creati da Dio in unità. Sono fatti da Lui una sola carme. Quando l’unità viene sciolta allora si deve togliere il peccato che l’ha distrutta. Chi rompe la sua unità con il suo Signore, che è la fonte di ogni unità e verità, potrà mai conservare qualcosa nella sua verità e unità? Mai. Gli manca la sorgente eterna dell’unità e della verità, che è il suo Dio, il suo Creatore e Signore. Oggi, nel mondo e anche tra i cristiani, l’idolatria si respira come l’aria. Quali sono i segni che siamo tutti inquinati di idolatria e inquiniamo il mondo di questa peste dello spirito, dell’anima, del corpo? I disordini sessuali che ormai sono legge universale di vita. È disordine sessuale ogni relazione unitiva dei corpi che non sia vissuta nel matrimonio legalmente celebrato e il matrimonio può esistere solo tra un uomo e una </w:t>
      </w:r>
      <w:r w:rsidRPr="0062709B">
        <w:rPr>
          <w:rFonts w:ascii="Arial" w:hAnsi="Arial" w:cs="Arial"/>
          <w:b/>
          <w:bCs/>
          <w:sz w:val="24"/>
          <w:szCs w:val="24"/>
        </w:rPr>
        <w:lastRenderedPageBreak/>
        <w:t xml:space="preserve">donna, tra un maschio e una femmina. È questa oggi la nostra civiltà: ognuno vuole vivere come gli pare. Nessuno può dire una sola parola di verità e di luce. Oggi neanche più di Cristo Gesù possiamo parlare. Se parliamo di Lui e della sua verità si è accusati di fare terrorismo religioso. </w:t>
      </w:r>
    </w:p>
    <w:p w:rsidR="0062709B" w:rsidRPr="0062709B" w:rsidRDefault="0062709B" w:rsidP="0062709B">
      <w:pPr>
        <w:spacing w:after="120"/>
        <w:jc w:val="both"/>
        <w:rPr>
          <w:rFonts w:ascii="Arial" w:hAnsi="Arial" w:cs="Arial"/>
          <w:b/>
          <w:bCs/>
          <w:sz w:val="24"/>
          <w:szCs w:val="24"/>
        </w:rPr>
      </w:pPr>
      <w:r w:rsidRPr="0062709B">
        <w:rPr>
          <w:rFonts w:ascii="Arial" w:hAnsi="Arial" w:cs="Arial"/>
          <w:b/>
          <w:bCs/>
          <w:sz w:val="24"/>
          <w:szCs w:val="24"/>
        </w:rPr>
        <w:t xml:space="preserve">Ogni cristiano deve sapere che il matrimonio non è un contratto di compravendita, di affitto. Il matrimonio è un vero atto di creazione. Quando un uomo e una donna si sposano, Dio interviene e crea dei due un solo corpo, fa dei due una carne sola. Dio mai farà due uomini una carne sola. Mai farà due donne una carne sola. L’uomo può dire di fare una carne sola con un altro uomo. Ma l’uomo non è creatore. Lui può stipulare un contratto di locazione o di affitto di un corpo, mai potrà creare un solo corpo con un altro uomo. Vale anche di una donna con un’altra donna. Contratto di affitto, locazione, compravendita se ne possono fare tanti. Mai però avverrà la creazione di una sola carne, di un solo corpo, perché mai il Signore potrà agire contro la sua creazione. Non unisca l’uomo quello che Dio mai potrà unire. Non benedica la Chiesa ciò che mai Dio potrà benedire. Se facesse questo, la Chiesa ingannerebbe l’umanità. Cristiano, questa è la verità eterna sulla quale si fonda la tua fede. Crede nella Chiesa Maestra di santità chi ogni giorno lavora nello Spirito Santo per indossare tutta la santità di Cristo Gesù, nell’osservanza delle sue divine regole. </w:t>
      </w:r>
    </w:p>
    <w:p w:rsidR="0062709B" w:rsidRPr="0062709B" w:rsidRDefault="0062709B" w:rsidP="0062709B">
      <w:pPr>
        <w:spacing w:after="120"/>
        <w:jc w:val="both"/>
        <w:rPr>
          <w:rFonts w:ascii="Arial" w:hAnsi="Arial" w:cs="Arial"/>
          <w:b/>
          <w:bCs/>
          <w:sz w:val="24"/>
          <w:szCs w:val="24"/>
        </w:rPr>
      </w:pPr>
    </w:p>
    <w:p w:rsidR="0062709B" w:rsidRPr="0062709B" w:rsidRDefault="0062709B" w:rsidP="0062709B">
      <w:pPr>
        <w:spacing w:after="120"/>
        <w:jc w:val="both"/>
        <w:rPr>
          <w:rFonts w:ascii="Arial" w:hAnsi="Arial" w:cs="Arial"/>
          <w:b/>
          <w:bCs/>
          <w:sz w:val="24"/>
          <w:szCs w:val="24"/>
        </w:rPr>
      </w:pPr>
    </w:p>
    <w:p w:rsidR="0062709B" w:rsidRPr="0062709B" w:rsidRDefault="0062709B" w:rsidP="0062709B">
      <w:pPr>
        <w:spacing w:after="120"/>
        <w:jc w:val="both"/>
        <w:rPr>
          <w:rFonts w:ascii="Arial" w:hAnsi="Arial" w:cs="Arial"/>
          <w:b/>
          <w:bCs/>
          <w:sz w:val="24"/>
          <w:szCs w:val="24"/>
        </w:rPr>
      </w:pPr>
    </w:p>
    <w:p w:rsidR="0062709B" w:rsidRPr="0062709B" w:rsidRDefault="0062709B" w:rsidP="0062709B">
      <w:pPr>
        <w:spacing w:after="120"/>
        <w:jc w:val="both"/>
        <w:rPr>
          <w:rFonts w:ascii="Arial" w:hAnsi="Arial" w:cs="Arial"/>
          <w:b/>
          <w:bCs/>
          <w:sz w:val="24"/>
          <w:szCs w:val="24"/>
        </w:rPr>
      </w:pPr>
    </w:p>
    <w:p w:rsidR="0062709B" w:rsidRPr="0062709B" w:rsidRDefault="0062709B" w:rsidP="0062709B">
      <w:pPr>
        <w:spacing w:after="120"/>
        <w:jc w:val="both"/>
        <w:rPr>
          <w:rFonts w:ascii="Arial" w:hAnsi="Arial" w:cs="Arial"/>
          <w:b/>
          <w:bCs/>
          <w:sz w:val="24"/>
          <w:szCs w:val="24"/>
        </w:rPr>
      </w:pPr>
    </w:p>
    <w:p w:rsidR="0062709B" w:rsidRPr="0062709B" w:rsidRDefault="0062709B" w:rsidP="0062709B">
      <w:pPr>
        <w:spacing w:after="120"/>
        <w:jc w:val="both"/>
        <w:rPr>
          <w:rFonts w:ascii="Arial" w:hAnsi="Arial" w:cs="Arial"/>
          <w:b/>
          <w:bCs/>
          <w:sz w:val="24"/>
          <w:szCs w:val="24"/>
        </w:rPr>
      </w:pPr>
    </w:p>
    <w:p w:rsidR="0062709B" w:rsidRPr="0062709B" w:rsidRDefault="0062709B" w:rsidP="0062709B">
      <w:pPr>
        <w:spacing w:after="120"/>
        <w:jc w:val="both"/>
        <w:rPr>
          <w:rFonts w:ascii="Arial" w:hAnsi="Arial" w:cs="Arial"/>
          <w:b/>
          <w:bCs/>
          <w:sz w:val="24"/>
          <w:szCs w:val="24"/>
        </w:rPr>
      </w:pPr>
    </w:p>
    <w:p w:rsidR="0062709B" w:rsidRPr="0062709B" w:rsidRDefault="0062709B" w:rsidP="0062709B">
      <w:pPr>
        <w:rPr>
          <w:rFonts w:ascii="Arial" w:hAnsi="Arial" w:cs="Arial"/>
          <w:b/>
          <w:bCs/>
        </w:rPr>
      </w:pPr>
    </w:p>
    <w:bookmarkEnd w:id="0"/>
    <w:p w:rsidR="002925CD" w:rsidRPr="0062709B" w:rsidRDefault="002925CD" w:rsidP="002925CD">
      <w:pPr>
        <w:spacing w:before="120" w:after="0" w:line="240" w:lineRule="auto"/>
        <w:jc w:val="both"/>
        <w:rPr>
          <w:rFonts w:ascii="Arial" w:eastAsia="Times New Roman" w:hAnsi="Arial" w:cs="Arial"/>
          <w:sz w:val="24"/>
          <w:szCs w:val="20"/>
          <w:lang w:eastAsia="it-IT"/>
        </w:rPr>
      </w:pPr>
    </w:p>
    <w:sectPr w:rsidR="002925CD" w:rsidRPr="0062709B"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A0F" w:rsidRDefault="00183A0F" w:rsidP="00BE4994">
      <w:pPr>
        <w:spacing w:after="0" w:line="240" w:lineRule="auto"/>
      </w:pPr>
      <w:r>
        <w:separator/>
      </w:r>
    </w:p>
  </w:endnote>
  <w:endnote w:type="continuationSeparator" w:id="0">
    <w:p w:rsidR="00183A0F" w:rsidRDefault="00183A0F"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5643A6">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A0F" w:rsidRDefault="00183A0F" w:rsidP="00BE4994">
      <w:pPr>
        <w:spacing w:after="0" w:line="240" w:lineRule="auto"/>
      </w:pPr>
      <w:r>
        <w:separator/>
      </w:r>
    </w:p>
  </w:footnote>
  <w:footnote w:type="continuationSeparator" w:id="0">
    <w:p w:rsidR="00183A0F" w:rsidRDefault="00183A0F" w:rsidP="00BE4994">
      <w:pPr>
        <w:spacing w:after="0" w:line="240" w:lineRule="auto"/>
      </w:pPr>
      <w:r>
        <w:continuationSeparator/>
      </w:r>
    </w:p>
  </w:footnote>
  <w:footnote w:id="1">
    <w:p w:rsidR="0062709B" w:rsidRDefault="0062709B" w:rsidP="0062709B">
      <w:pPr>
        <w:pStyle w:val="Testonotaapidipagina"/>
      </w:pPr>
      <w:r>
        <w:rPr>
          <w:rStyle w:val="Rimandonotaapidipagina"/>
        </w:rPr>
        <w:footnoteRef/>
      </w:r>
      <w:r>
        <w:t xml:space="preserve"> </w:t>
      </w:r>
      <w:hyperlink r:id="rId1" w:history="1">
        <w:r w:rsidRPr="0024703C">
          <w:rPr>
            <w:rStyle w:val="Collegamentoipertestuale"/>
          </w:rPr>
          <w:t>https://www.homilyvoice.it/public/Ritratti/2022/022.BREVE%20RITRATTO%20SULLA%20PARTECIPAZIONE%20DELLA%20DIVINA%20NATURA.2022.docx</w:t>
        </w:r>
      </w:hyperlink>
      <w:r>
        <w:t xml:space="preserve"> </w:t>
      </w:r>
    </w:p>
  </w:footnote>
  <w:footnote w:id="2">
    <w:p w:rsidR="0062709B" w:rsidRDefault="0062709B" w:rsidP="0062709B">
      <w:pPr>
        <w:pStyle w:val="Testonotaapidipagina"/>
        <w:spacing w:after="120"/>
      </w:pPr>
      <w:r>
        <w:rPr>
          <w:rStyle w:val="Rimandonotaapidipagina"/>
        </w:rPr>
        <w:footnoteRef/>
      </w:r>
      <w:r>
        <w:t xml:space="preserve"> </w:t>
      </w:r>
      <w:hyperlink r:id="rId2" w:history="1">
        <w:r w:rsidRPr="00FC03A3">
          <w:rPr>
            <w:rStyle w:val="Collegamentoipertestuale"/>
          </w:rPr>
          <w:t>https://www.homilyvoice.it/public/Ritratti/2022/004.RITRATTO%20SU%20GES%C3%99%20IL%20DIFFERENTE.2022.docx</w:t>
        </w:r>
      </w:hyperlink>
    </w:p>
    <w:p w:rsidR="0062709B" w:rsidRDefault="0062709B" w:rsidP="0062709B">
      <w:pPr>
        <w:pStyle w:val="Testonotaapidipagina"/>
        <w:spacing w:after="120"/>
      </w:pPr>
      <w:hyperlink r:id="rId3" w:history="1">
        <w:r w:rsidRPr="00FC03A3">
          <w:rPr>
            <w:rStyle w:val="Collegamentoipertestuale"/>
          </w:rPr>
          <w:t>https://www.homilyvoice.it/public/Ritratti/2022/005.RITATTO%20SU%20CRISTO%20GES%C3%99%20IL%20NECESSARIO%20ETERNO%20E%20UNIVERSALE.2022.docx</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4E8B"/>
    <w:rsid w:val="00017BA2"/>
    <w:rsid w:val="0002302A"/>
    <w:rsid w:val="000262FD"/>
    <w:rsid w:val="00032E39"/>
    <w:rsid w:val="00035223"/>
    <w:rsid w:val="0003721E"/>
    <w:rsid w:val="00045643"/>
    <w:rsid w:val="000632AD"/>
    <w:rsid w:val="00076DA9"/>
    <w:rsid w:val="00092A48"/>
    <w:rsid w:val="0009584B"/>
    <w:rsid w:val="000B446C"/>
    <w:rsid w:val="000D6A2B"/>
    <w:rsid w:val="000E780E"/>
    <w:rsid w:val="000F39D5"/>
    <w:rsid w:val="000F79C4"/>
    <w:rsid w:val="00100D1E"/>
    <w:rsid w:val="00106414"/>
    <w:rsid w:val="001166D8"/>
    <w:rsid w:val="0012340F"/>
    <w:rsid w:val="00123514"/>
    <w:rsid w:val="00134E7F"/>
    <w:rsid w:val="00145CFC"/>
    <w:rsid w:val="00183381"/>
    <w:rsid w:val="00183A0F"/>
    <w:rsid w:val="001B6EF0"/>
    <w:rsid w:val="001C28C6"/>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E0856"/>
    <w:rsid w:val="003E606E"/>
    <w:rsid w:val="003F2301"/>
    <w:rsid w:val="00400831"/>
    <w:rsid w:val="0040715C"/>
    <w:rsid w:val="004352AA"/>
    <w:rsid w:val="00452967"/>
    <w:rsid w:val="00452EB4"/>
    <w:rsid w:val="00462402"/>
    <w:rsid w:val="004A646E"/>
    <w:rsid w:val="004B7A5C"/>
    <w:rsid w:val="004C4748"/>
    <w:rsid w:val="004E178B"/>
    <w:rsid w:val="004E43A4"/>
    <w:rsid w:val="00516C1C"/>
    <w:rsid w:val="00520E92"/>
    <w:rsid w:val="0054690C"/>
    <w:rsid w:val="005643A6"/>
    <w:rsid w:val="00573284"/>
    <w:rsid w:val="00575AE6"/>
    <w:rsid w:val="005B684D"/>
    <w:rsid w:val="005C2D30"/>
    <w:rsid w:val="005C3AD1"/>
    <w:rsid w:val="00603C4B"/>
    <w:rsid w:val="0062709B"/>
    <w:rsid w:val="00637DBA"/>
    <w:rsid w:val="00644E24"/>
    <w:rsid w:val="00657548"/>
    <w:rsid w:val="006777DC"/>
    <w:rsid w:val="006806AA"/>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8034D7"/>
    <w:rsid w:val="00824182"/>
    <w:rsid w:val="0082697B"/>
    <w:rsid w:val="008302FA"/>
    <w:rsid w:val="00841236"/>
    <w:rsid w:val="0084373E"/>
    <w:rsid w:val="0086301C"/>
    <w:rsid w:val="00880DC9"/>
    <w:rsid w:val="0089079E"/>
    <w:rsid w:val="00892AED"/>
    <w:rsid w:val="00895280"/>
    <w:rsid w:val="00896416"/>
    <w:rsid w:val="00897711"/>
    <w:rsid w:val="008A3866"/>
    <w:rsid w:val="008B28B0"/>
    <w:rsid w:val="008D1240"/>
    <w:rsid w:val="009049E8"/>
    <w:rsid w:val="009149C8"/>
    <w:rsid w:val="0094765E"/>
    <w:rsid w:val="009765F2"/>
    <w:rsid w:val="00976F66"/>
    <w:rsid w:val="009A30FD"/>
    <w:rsid w:val="009A523F"/>
    <w:rsid w:val="009A67C3"/>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7090"/>
    <w:rsid w:val="00B2381D"/>
    <w:rsid w:val="00B26F66"/>
    <w:rsid w:val="00B309C9"/>
    <w:rsid w:val="00B348C8"/>
    <w:rsid w:val="00B71A1B"/>
    <w:rsid w:val="00B71EB6"/>
    <w:rsid w:val="00B951EB"/>
    <w:rsid w:val="00BA3EF3"/>
    <w:rsid w:val="00BB3EAB"/>
    <w:rsid w:val="00BB608D"/>
    <w:rsid w:val="00BD76BE"/>
    <w:rsid w:val="00BE4994"/>
    <w:rsid w:val="00C450AD"/>
    <w:rsid w:val="00C50C79"/>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582C"/>
    <w:rsid w:val="00DF3170"/>
    <w:rsid w:val="00E17715"/>
    <w:rsid w:val="00E221B1"/>
    <w:rsid w:val="00E24C76"/>
    <w:rsid w:val="00E2663C"/>
    <w:rsid w:val="00E430A2"/>
    <w:rsid w:val="00E55E02"/>
    <w:rsid w:val="00E81788"/>
    <w:rsid w:val="00E82BB9"/>
    <w:rsid w:val="00EA15DE"/>
    <w:rsid w:val="00EB5488"/>
    <w:rsid w:val="00EC22D4"/>
    <w:rsid w:val="00EF3D5E"/>
    <w:rsid w:val="00F02FF1"/>
    <w:rsid w:val="00F06BF7"/>
    <w:rsid w:val="00F30C55"/>
    <w:rsid w:val="00F44C30"/>
    <w:rsid w:val="00F46A21"/>
    <w:rsid w:val="00F47764"/>
    <w:rsid w:val="00F651A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 w:type="paragraph" w:styleId="Testonotaapidipagina">
    <w:name w:val="footnote text"/>
    <w:basedOn w:val="Normale"/>
    <w:link w:val="TestonotaapidipaginaCarattere"/>
    <w:semiHidden/>
    <w:unhideWhenUsed/>
    <w:rsid w:val="0062709B"/>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62709B"/>
    <w:rPr>
      <w:rFonts w:ascii="Times New Roman" w:eastAsia="Times New Roman" w:hAnsi="Times New Roman"/>
    </w:rPr>
  </w:style>
  <w:style w:type="character" w:styleId="Rimandonotaapidipagina">
    <w:name w:val="footnote reference"/>
    <w:semiHidden/>
    <w:unhideWhenUsed/>
    <w:rsid w:val="0062709B"/>
    <w:rPr>
      <w:vertAlign w:val="superscript"/>
    </w:rPr>
  </w:style>
  <w:style w:type="character" w:styleId="Collegamentoipertestuale">
    <w:name w:val="Hyperlink"/>
    <w:unhideWhenUsed/>
    <w:rsid w:val="006270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 w:type="paragraph" w:styleId="Testonotaapidipagina">
    <w:name w:val="footnote text"/>
    <w:basedOn w:val="Normale"/>
    <w:link w:val="TestonotaapidipaginaCarattere"/>
    <w:semiHidden/>
    <w:unhideWhenUsed/>
    <w:rsid w:val="0062709B"/>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62709B"/>
    <w:rPr>
      <w:rFonts w:ascii="Times New Roman" w:eastAsia="Times New Roman" w:hAnsi="Times New Roman"/>
    </w:rPr>
  </w:style>
  <w:style w:type="character" w:styleId="Rimandonotaapidipagina">
    <w:name w:val="footnote reference"/>
    <w:semiHidden/>
    <w:unhideWhenUsed/>
    <w:rsid w:val="0062709B"/>
    <w:rPr>
      <w:vertAlign w:val="superscript"/>
    </w:rPr>
  </w:style>
  <w:style w:type="character" w:styleId="Collegamentoipertestuale">
    <w:name w:val="Hyperlink"/>
    <w:unhideWhenUsed/>
    <w:rsid w:val="006270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05.RITATTO%20SU%20CRISTO%20GES%C3%99%20IL%20NECESSARIO%20ETERNO%20E%20UNIVERSALE.2022.docx" TargetMode="External"/><Relationship Id="rId2" Type="http://schemas.openxmlformats.org/officeDocument/2006/relationships/hyperlink" Target="https://www.homilyvoice.it/public/Ritratti/2022/004.RITRATTO%20SU%20GES%C3%99%20IL%20DIFFERENTE.2022.docx" TargetMode="External"/><Relationship Id="rId1" Type="http://schemas.openxmlformats.org/officeDocument/2006/relationships/hyperlink" Target="https://www.homilyvoice.it/public/Ritratti/2022/022.BREVE%20RITRATTO%20SULLA%20PARTECIPAZIONE%20DELLA%20DIVINA%20NATURA.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16942</Words>
  <Characters>96572</Characters>
  <Application>Microsoft Office Word</Application>
  <DocSecurity>0</DocSecurity>
  <Lines>804</Lines>
  <Paragraphs>226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113288</CharactersWithSpaces>
  <SharedDoc>false</SharedDoc>
  <HLinks>
    <vt:vector size="18" baseType="variant">
      <vt:variant>
        <vt:i4>6553721</vt:i4>
      </vt:variant>
      <vt:variant>
        <vt:i4>6</vt:i4>
      </vt:variant>
      <vt:variant>
        <vt:i4>0</vt:i4>
      </vt:variant>
      <vt:variant>
        <vt:i4>5</vt:i4>
      </vt:variant>
      <vt:variant>
        <vt:lpwstr>https://www.homilyvoice.it/public/Ritratti/2022/005.RITATTO SU CRISTO GES%C3%99 IL NECESSARIO ETERNO E UNIVERSALE.2022.docx</vt:lpwstr>
      </vt:variant>
      <vt:variant>
        <vt:lpwstr/>
      </vt:variant>
      <vt:variant>
        <vt:i4>655366</vt:i4>
      </vt:variant>
      <vt:variant>
        <vt:i4>3</vt:i4>
      </vt:variant>
      <vt:variant>
        <vt:i4>0</vt:i4>
      </vt:variant>
      <vt:variant>
        <vt:i4>5</vt:i4>
      </vt:variant>
      <vt:variant>
        <vt:lpwstr>https://www.homilyvoice.it/public/Ritratti/2022/004.RITRATTO SU GES%C3%99 IL DIFFERENTE.2022.docx</vt:lpwstr>
      </vt:variant>
      <vt:variant>
        <vt:lpwstr/>
      </vt:variant>
      <vt:variant>
        <vt:i4>1638476</vt:i4>
      </vt:variant>
      <vt:variant>
        <vt:i4>0</vt:i4>
      </vt:variant>
      <vt:variant>
        <vt:i4>0</vt:i4>
      </vt:variant>
      <vt:variant>
        <vt:i4>5</vt:i4>
      </vt:variant>
      <vt:variant>
        <vt:lpwstr>https://www.homilyvoice.it/public/Ritratti/2022/022.BREVE RITRATTO SULLA PARTECIPAZIONE DELLA DIVINA NATURA.2022.docx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2023-09-24T21:51:00Z</dcterms:created>
  <dcterms:modified xsi:type="dcterms:W3CDTF">2023-09-24T21:51:00Z</dcterms:modified>
</cp:coreProperties>
</file>